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476C" w14:textId="77777777" w:rsidR="00276EE4" w:rsidRPr="00C96E2F" w:rsidRDefault="00276EE4">
      <w:pPr>
        <w:pStyle w:val="BodyText"/>
        <w:spacing w:before="1"/>
        <w:ind w:left="0"/>
        <w:rPr>
          <w:rFonts w:asciiTheme="minorHAnsi" w:hAnsiTheme="minorHAnsi" w:cstheme="minorHAnsi"/>
        </w:rPr>
      </w:pPr>
    </w:p>
    <w:p w14:paraId="00AB5B7E" w14:textId="77777777" w:rsidR="00276EE4" w:rsidRPr="00C96E2F" w:rsidRDefault="00F618FE">
      <w:pPr>
        <w:spacing w:before="164"/>
        <w:ind w:left="3672" w:right="3799"/>
        <w:jc w:val="center"/>
        <w:rPr>
          <w:rFonts w:asciiTheme="minorHAnsi" w:hAnsiTheme="minorHAnsi" w:cstheme="minorHAnsi"/>
          <w:b/>
        </w:rPr>
      </w:pPr>
      <w:r w:rsidRPr="00C96E2F">
        <w:rPr>
          <w:rFonts w:asciiTheme="minorHAnsi" w:hAnsiTheme="minorHAnsi" w:cstheme="minorHAnsi"/>
          <w:b/>
        </w:rPr>
        <w:t>POSITION DESCRIPTION</w:t>
      </w:r>
    </w:p>
    <w:p w14:paraId="48E1A54C" w14:textId="77777777" w:rsidR="00276EE4" w:rsidRPr="00C96E2F" w:rsidRDefault="00276EE4">
      <w:pPr>
        <w:pStyle w:val="BodyText"/>
        <w:ind w:left="0"/>
        <w:rPr>
          <w:rFonts w:asciiTheme="minorHAnsi" w:hAnsiTheme="minorHAnsi" w:cstheme="minorHAnsi"/>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43"/>
        <w:gridCol w:w="1561"/>
        <w:gridCol w:w="3404"/>
      </w:tblGrid>
      <w:tr w:rsidR="00276EE4" w:rsidRPr="00C96E2F" w14:paraId="5C967BD6" w14:textId="77777777">
        <w:trPr>
          <w:trHeight w:val="537"/>
        </w:trPr>
        <w:tc>
          <w:tcPr>
            <w:tcW w:w="1985" w:type="dxa"/>
          </w:tcPr>
          <w:p w14:paraId="138F3B1E" w14:textId="77777777" w:rsidR="00276EE4" w:rsidRPr="00C96E2F" w:rsidRDefault="00F618FE">
            <w:pPr>
              <w:pStyle w:val="TableParagraph"/>
              <w:spacing w:before="1"/>
              <w:rPr>
                <w:rFonts w:asciiTheme="minorHAnsi" w:hAnsiTheme="minorHAnsi" w:cstheme="minorHAnsi"/>
                <w:b/>
              </w:rPr>
            </w:pPr>
            <w:r w:rsidRPr="00C96E2F">
              <w:rPr>
                <w:rFonts w:asciiTheme="minorHAnsi" w:hAnsiTheme="minorHAnsi" w:cstheme="minorHAnsi"/>
                <w:b/>
              </w:rPr>
              <w:t>Position:</w:t>
            </w:r>
          </w:p>
        </w:tc>
        <w:tc>
          <w:tcPr>
            <w:tcW w:w="2943" w:type="dxa"/>
          </w:tcPr>
          <w:p w14:paraId="78DB990E" w14:textId="77777777" w:rsidR="00276EE4" w:rsidRPr="00C96E2F" w:rsidRDefault="00F618FE">
            <w:pPr>
              <w:pStyle w:val="TableParagraph"/>
              <w:spacing w:before="1"/>
              <w:rPr>
                <w:rFonts w:asciiTheme="minorHAnsi" w:hAnsiTheme="minorHAnsi" w:cstheme="minorHAnsi"/>
              </w:rPr>
            </w:pPr>
            <w:r w:rsidRPr="00C96E2F">
              <w:rPr>
                <w:rFonts w:asciiTheme="minorHAnsi" w:hAnsiTheme="minorHAnsi" w:cstheme="minorHAnsi"/>
              </w:rPr>
              <w:t>Executive Assistant</w:t>
            </w:r>
          </w:p>
        </w:tc>
        <w:tc>
          <w:tcPr>
            <w:tcW w:w="1561" w:type="dxa"/>
          </w:tcPr>
          <w:p w14:paraId="1B8B9FE8" w14:textId="77777777" w:rsidR="00276EE4" w:rsidRPr="00C96E2F" w:rsidRDefault="00F618FE">
            <w:pPr>
              <w:pStyle w:val="TableParagraph"/>
              <w:spacing w:before="1"/>
              <w:rPr>
                <w:rFonts w:asciiTheme="minorHAnsi" w:hAnsiTheme="minorHAnsi" w:cstheme="minorHAnsi"/>
                <w:b/>
              </w:rPr>
            </w:pPr>
            <w:r w:rsidRPr="00C96E2F">
              <w:rPr>
                <w:rFonts w:asciiTheme="minorHAnsi" w:hAnsiTheme="minorHAnsi" w:cstheme="minorHAnsi"/>
                <w:b/>
              </w:rPr>
              <w:t>Reports to:</w:t>
            </w:r>
          </w:p>
        </w:tc>
        <w:tc>
          <w:tcPr>
            <w:tcW w:w="3404" w:type="dxa"/>
          </w:tcPr>
          <w:p w14:paraId="56823776" w14:textId="77777777" w:rsidR="00276EE4" w:rsidRPr="00C96E2F" w:rsidRDefault="00F618FE">
            <w:pPr>
              <w:pStyle w:val="TableParagraph"/>
              <w:spacing w:before="1"/>
              <w:ind w:left="103"/>
              <w:rPr>
                <w:rFonts w:asciiTheme="minorHAnsi" w:hAnsiTheme="minorHAnsi" w:cstheme="minorHAnsi"/>
              </w:rPr>
            </w:pPr>
            <w:r w:rsidRPr="00C96E2F">
              <w:rPr>
                <w:rFonts w:asciiTheme="minorHAnsi" w:hAnsiTheme="minorHAnsi" w:cstheme="minorHAnsi"/>
              </w:rPr>
              <w:t>Chief Executive</w:t>
            </w:r>
          </w:p>
        </w:tc>
      </w:tr>
      <w:tr w:rsidR="00276EE4" w:rsidRPr="00C96E2F" w14:paraId="65815E8B" w14:textId="77777777">
        <w:trPr>
          <w:trHeight w:val="537"/>
        </w:trPr>
        <w:tc>
          <w:tcPr>
            <w:tcW w:w="1985" w:type="dxa"/>
          </w:tcPr>
          <w:p w14:paraId="1419B602" w14:textId="77777777" w:rsidR="00276EE4" w:rsidRPr="00C96E2F" w:rsidRDefault="00F618FE">
            <w:pPr>
              <w:pStyle w:val="TableParagraph"/>
              <w:spacing w:before="1"/>
              <w:rPr>
                <w:rFonts w:asciiTheme="minorHAnsi" w:hAnsiTheme="minorHAnsi" w:cstheme="minorHAnsi"/>
                <w:b/>
              </w:rPr>
            </w:pPr>
            <w:r w:rsidRPr="00C96E2F">
              <w:rPr>
                <w:rFonts w:asciiTheme="minorHAnsi" w:hAnsiTheme="minorHAnsi" w:cstheme="minorHAnsi"/>
                <w:b/>
              </w:rPr>
              <w:t>Award:</w:t>
            </w:r>
          </w:p>
        </w:tc>
        <w:tc>
          <w:tcPr>
            <w:tcW w:w="2943" w:type="dxa"/>
          </w:tcPr>
          <w:p w14:paraId="39682878" w14:textId="77777777" w:rsidR="00276EE4" w:rsidRPr="00C96E2F" w:rsidRDefault="00F618FE">
            <w:pPr>
              <w:pStyle w:val="TableParagraph"/>
              <w:spacing w:before="1"/>
              <w:rPr>
                <w:rFonts w:asciiTheme="minorHAnsi" w:hAnsiTheme="minorHAnsi" w:cstheme="minorHAnsi"/>
              </w:rPr>
            </w:pPr>
            <w:r w:rsidRPr="00C96E2F">
              <w:rPr>
                <w:rFonts w:asciiTheme="minorHAnsi" w:hAnsiTheme="minorHAnsi" w:cstheme="minorHAnsi"/>
              </w:rPr>
              <w:t>SCHADS</w:t>
            </w:r>
          </w:p>
        </w:tc>
        <w:tc>
          <w:tcPr>
            <w:tcW w:w="1561" w:type="dxa"/>
          </w:tcPr>
          <w:p w14:paraId="6BE550D8" w14:textId="77777777" w:rsidR="00276EE4" w:rsidRPr="00C96E2F" w:rsidRDefault="00F618FE">
            <w:pPr>
              <w:pStyle w:val="TableParagraph"/>
              <w:spacing w:before="1"/>
              <w:rPr>
                <w:rFonts w:asciiTheme="minorHAnsi" w:hAnsiTheme="minorHAnsi" w:cstheme="minorHAnsi"/>
                <w:b/>
              </w:rPr>
            </w:pPr>
            <w:r w:rsidRPr="00C96E2F">
              <w:rPr>
                <w:rFonts w:asciiTheme="minorHAnsi" w:hAnsiTheme="minorHAnsi" w:cstheme="minorHAnsi"/>
                <w:b/>
              </w:rPr>
              <w:t>Classification:</w:t>
            </w:r>
          </w:p>
        </w:tc>
        <w:tc>
          <w:tcPr>
            <w:tcW w:w="3404" w:type="dxa"/>
          </w:tcPr>
          <w:p w14:paraId="575B52B9" w14:textId="4EC556B7" w:rsidR="00276EE4" w:rsidRPr="00C96E2F" w:rsidRDefault="00F618FE">
            <w:pPr>
              <w:pStyle w:val="TableParagraph"/>
              <w:spacing w:before="1"/>
              <w:ind w:left="103"/>
              <w:rPr>
                <w:rFonts w:asciiTheme="minorHAnsi" w:hAnsiTheme="minorHAnsi" w:cstheme="minorHAnsi"/>
              </w:rPr>
            </w:pPr>
            <w:r w:rsidRPr="00C96E2F">
              <w:rPr>
                <w:rFonts w:asciiTheme="minorHAnsi" w:hAnsiTheme="minorHAnsi" w:cstheme="minorHAnsi"/>
              </w:rPr>
              <w:t xml:space="preserve">Level </w:t>
            </w:r>
            <w:r w:rsidR="005356DD" w:rsidRPr="00C96E2F">
              <w:rPr>
                <w:rFonts w:asciiTheme="minorHAnsi" w:hAnsiTheme="minorHAnsi" w:cstheme="minorHAnsi"/>
              </w:rPr>
              <w:t>5</w:t>
            </w:r>
          </w:p>
        </w:tc>
      </w:tr>
      <w:tr w:rsidR="00276EE4" w:rsidRPr="00C96E2F" w14:paraId="35E9E182" w14:textId="77777777">
        <w:trPr>
          <w:trHeight w:val="539"/>
        </w:trPr>
        <w:tc>
          <w:tcPr>
            <w:tcW w:w="1985" w:type="dxa"/>
          </w:tcPr>
          <w:p w14:paraId="2F14E472"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Status:</w:t>
            </w:r>
          </w:p>
        </w:tc>
        <w:tc>
          <w:tcPr>
            <w:tcW w:w="2943" w:type="dxa"/>
          </w:tcPr>
          <w:p w14:paraId="4F8CBD1C" w14:textId="30E91313" w:rsidR="00276EE4" w:rsidRPr="00C96E2F" w:rsidRDefault="00E45E4C">
            <w:pPr>
              <w:pStyle w:val="TableParagraph"/>
              <w:spacing w:line="268" w:lineRule="exact"/>
              <w:rPr>
                <w:rFonts w:asciiTheme="minorHAnsi" w:hAnsiTheme="minorHAnsi" w:cstheme="minorHAnsi"/>
              </w:rPr>
            </w:pPr>
            <w:r w:rsidRPr="00C96E2F">
              <w:rPr>
                <w:rFonts w:asciiTheme="minorHAnsi" w:hAnsiTheme="minorHAnsi" w:cstheme="minorHAnsi"/>
              </w:rPr>
              <w:t>Full time</w:t>
            </w:r>
          </w:p>
        </w:tc>
        <w:tc>
          <w:tcPr>
            <w:tcW w:w="1561" w:type="dxa"/>
          </w:tcPr>
          <w:p w14:paraId="653FB0E3"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Location:</w:t>
            </w:r>
          </w:p>
        </w:tc>
        <w:tc>
          <w:tcPr>
            <w:tcW w:w="3404" w:type="dxa"/>
          </w:tcPr>
          <w:p w14:paraId="5771ECE0" w14:textId="77777777" w:rsidR="00276EE4" w:rsidRPr="00C96E2F" w:rsidRDefault="00F618FE">
            <w:pPr>
              <w:pStyle w:val="TableParagraph"/>
              <w:spacing w:line="268" w:lineRule="exact"/>
              <w:ind w:left="103"/>
              <w:rPr>
                <w:rFonts w:asciiTheme="minorHAnsi" w:hAnsiTheme="minorHAnsi" w:cstheme="minorHAnsi"/>
              </w:rPr>
            </w:pPr>
            <w:r w:rsidRPr="00C96E2F">
              <w:rPr>
                <w:rFonts w:asciiTheme="minorHAnsi" w:hAnsiTheme="minorHAnsi" w:cstheme="minorHAnsi"/>
              </w:rPr>
              <w:t>175 Fullarton Road</w:t>
            </w:r>
          </w:p>
          <w:p w14:paraId="4899233E" w14:textId="77777777" w:rsidR="00276EE4" w:rsidRPr="00C96E2F" w:rsidRDefault="00F618FE">
            <w:pPr>
              <w:pStyle w:val="TableParagraph"/>
              <w:spacing w:line="252" w:lineRule="exact"/>
              <w:ind w:left="103"/>
              <w:rPr>
                <w:rFonts w:asciiTheme="minorHAnsi" w:hAnsiTheme="minorHAnsi" w:cstheme="minorHAnsi"/>
              </w:rPr>
            </w:pPr>
            <w:r w:rsidRPr="00C96E2F">
              <w:rPr>
                <w:rFonts w:asciiTheme="minorHAnsi" w:hAnsiTheme="minorHAnsi" w:cstheme="minorHAnsi"/>
              </w:rPr>
              <w:t>DULWICH</w:t>
            </w:r>
          </w:p>
        </w:tc>
      </w:tr>
    </w:tbl>
    <w:p w14:paraId="687D05DA" w14:textId="77777777" w:rsidR="00276EE4" w:rsidRPr="00C96E2F" w:rsidRDefault="00276EE4">
      <w:pPr>
        <w:pStyle w:val="BodyText"/>
        <w:spacing w:before="9"/>
        <w:ind w:left="0"/>
        <w:rPr>
          <w:rFonts w:asciiTheme="minorHAnsi" w:hAnsiTheme="minorHAnsi" w:cstheme="minorHAnsi"/>
          <w:b/>
        </w:rPr>
      </w:pPr>
    </w:p>
    <w:p w14:paraId="1F565CEE" w14:textId="02495D89" w:rsidR="00276EE4" w:rsidRPr="00C96E2F" w:rsidRDefault="00F618FE">
      <w:pPr>
        <w:ind w:left="118"/>
        <w:jc w:val="both"/>
        <w:rPr>
          <w:rFonts w:asciiTheme="minorHAnsi" w:hAnsiTheme="minorHAnsi" w:cstheme="minorHAnsi"/>
          <w:b/>
        </w:rPr>
      </w:pPr>
      <w:bookmarkStart w:id="0" w:name="Purpose_of_Role"/>
      <w:bookmarkEnd w:id="0"/>
      <w:r w:rsidRPr="00C96E2F">
        <w:rPr>
          <w:rFonts w:asciiTheme="minorHAnsi" w:hAnsiTheme="minorHAnsi" w:cstheme="minorHAnsi"/>
          <w:b/>
          <w:u w:val="single"/>
        </w:rPr>
        <w:t>Purpose of</w:t>
      </w:r>
      <w:r w:rsidRPr="00C96E2F">
        <w:rPr>
          <w:rFonts w:asciiTheme="minorHAnsi" w:hAnsiTheme="minorHAnsi" w:cstheme="minorHAnsi"/>
          <w:b/>
          <w:spacing w:val="-5"/>
          <w:u w:val="single"/>
        </w:rPr>
        <w:t xml:space="preserve"> </w:t>
      </w:r>
      <w:r w:rsidR="005356DD" w:rsidRPr="00C96E2F">
        <w:rPr>
          <w:rFonts w:asciiTheme="minorHAnsi" w:hAnsiTheme="minorHAnsi" w:cstheme="minorHAnsi"/>
          <w:b/>
          <w:u w:val="single"/>
        </w:rPr>
        <w:t>r</w:t>
      </w:r>
      <w:r w:rsidRPr="00C96E2F">
        <w:rPr>
          <w:rFonts w:asciiTheme="minorHAnsi" w:hAnsiTheme="minorHAnsi" w:cstheme="minorHAnsi"/>
          <w:b/>
          <w:u w:val="single"/>
        </w:rPr>
        <w:t>ole</w:t>
      </w:r>
    </w:p>
    <w:p w14:paraId="061EFF58" w14:textId="0B89236E" w:rsidR="00533755" w:rsidRPr="00C96E2F" w:rsidRDefault="00F618FE" w:rsidP="00DA4277">
      <w:pPr>
        <w:pStyle w:val="BodyText"/>
        <w:spacing w:before="120"/>
        <w:ind w:left="118" w:right="384"/>
        <w:jc w:val="both"/>
        <w:rPr>
          <w:rFonts w:asciiTheme="minorHAnsi" w:hAnsiTheme="minorHAnsi" w:cstheme="minorHAnsi"/>
        </w:rPr>
      </w:pPr>
      <w:r w:rsidRPr="00C96E2F">
        <w:rPr>
          <w:rFonts w:asciiTheme="minorHAnsi" w:hAnsiTheme="minorHAnsi" w:cstheme="minorHAnsi"/>
        </w:rPr>
        <w:t>The purpose of the Executive Assistant role is to provide the Chief Executive (CE) and Executive Management team with high level administrative</w:t>
      </w:r>
      <w:r w:rsidR="00DB702F" w:rsidRPr="00C96E2F">
        <w:rPr>
          <w:rFonts w:asciiTheme="minorHAnsi" w:hAnsiTheme="minorHAnsi" w:cstheme="minorHAnsi"/>
        </w:rPr>
        <w:t>, governance</w:t>
      </w:r>
      <w:r w:rsidRPr="00C96E2F">
        <w:rPr>
          <w:rFonts w:asciiTheme="minorHAnsi" w:hAnsiTheme="minorHAnsi" w:cstheme="minorHAnsi"/>
        </w:rPr>
        <w:t xml:space="preserve"> and operational support to ensure the ARAS office is effective, functional and</w:t>
      </w:r>
      <w:r w:rsidRPr="00C96E2F">
        <w:rPr>
          <w:rFonts w:asciiTheme="minorHAnsi" w:hAnsiTheme="minorHAnsi" w:cstheme="minorHAnsi"/>
          <w:spacing w:val="-1"/>
        </w:rPr>
        <w:t xml:space="preserve"> </w:t>
      </w:r>
      <w:r w:rsidRPr="00C96E2F">
        <w:rPr>
          <w:rFonts w:asciiTheme="minorHAnsi" w:hAnsiTheme="minorHAnsi" w:cstheme="minorHAnsi"/>
        </w:rPr>
        <w:t>responsive.</w:t>
      </w:r>
    </w:p>
    <w:p w14:paraId="71DB90FE" w14:textId="19AD8902" w:rsidR="00276EE4" w:rsidRPr="00C96E2F" w:rsidRDefault="00F618FE">
      <w:pPr>
        <w:pStyle w:val="BodyText"/>
        <w:spacing w:before="121"/>
        <w:ind w:left="118" w:right="386"/>
        <w:jc w:val="both"/>
        <w:rPr>
          <w:rFonts w:asciiTheme="minorHAnsi" w:hAnsiTheme="minorHAnsi" w:cstheme="minorHAnsi"/>
        </w:rPr>
      </w:pPr>
      <w:r w:rsidRPr="00C96E2F">
        <w:rPr>
          <w:rFonts w:asciiTheme="minorHAnsi" w:hAnsiTheme="minorHAnsi" w:cstheme="minorHAnsi"/>
        </w:rPr>
        <w:t>The Executive Assistant</w:t>
      </w:r>
      <w:r w:rsidR="00DA4277" w:rsidRPr="00C96E2F">
        <w:rPr>
          <w:rFonts w:asciiTheme="minorHAnsi" w:hAnsiTheme="minorHAnsi" w:cstheme="minorHAnsi"/>
        </w:rPr>
        <w:t>, under direction from the Chief Executive,</w:t>
      </w:r>
      <w:r w:rsidRPr="00C96E2F">
        <w:rPr>
          <w:rFonts w:asciiTheme="minorHAnsi" w:hAnsiTheme="minorHAnsi" w:cstheme="minorHAnsi"/>
        </w:rPr>
        <w:t xml:space="preserve"> works with the </w:t>
      </w:r>
      <w:r w:rsidR="00DA4277" w:rsidRPr="00C96E2F">
        <w:rPr>
          <w:rFonts w:asciiTheme="minorHAnsi" w:hAnsiTheme="minorHAnsi" w:cstheme="minorHAnsi"/>
        </w:rPr>
        <w:t>Executive</w:t>
      </w:r>
      <w:r w:rsidRPr="00C96E2F">
        <w:rPr>
          <w:rFonts w:asciiTheme="minorHAnsi" w:hAnsiTheme="minorHAnsi" w:cstheme="minorHAnsi"/>
        </w:rPr>
        <w:t xml:space="preserve"> and team members</w:t>
      </w:r>
      <w:r w:rsidR="00DA4277" w:rsidRPr="00C96E2F">
        <w:rPr>
          <w:rFonts w:asciiTheme="minorHAnsi" w:hAnsiTheme="minorHAnsi" w:cstheme="minorHAnsi"/>
        </w:rPr>
        <w:t xml:space="preserve"> and </w:t>
      </w:r>
      <w:r w:rsidRPr="00C96E2F">
        <w:rPr>
          <w:rFonts w:asciiTheme="minorHAnsi" w:hAnsiTheme="minorHAnsi" w:cstheme="minorHAnsi"/>
        </w:rPr>
        <w:t xml:space="preserve">a broad range of stakeholders including Board members, </w:t>
      </w:r>
      <w:r w:rsidR="00533755" w:rsidRPr="00C96E2F">
        <w:rPr>
          <w:rFonts w:asciiTheme="minorHAnsi" w:hAnsiTheme="minorHAnsi" w:cstheme="minorHAnsi"/>
        </w:rPr>
        <w:t>g</w:t>
      </w:r>
      <w:r w:rsidRPr="00C96E2F">
        <w:rPr>
          <w:rFonts w:asciiTheme="minorHAnsi" w:hAnsiTheme="minorHAnsi" w:cstheme="minorHAnsi"/>
        </w:rPr>
        <w:t xml:space="preserve">overnment representatives and departments, other </w:t>
      </w:r>
      <w:r w:rsidR="00533755" w:rsidRPr="00C96E2F">
        <w:rPr>
          <w:rFonts w:asciiTheme="minorHAnsi" w:hAnsiTheme="minorHAnsi" w:cstheme="minorHAnsi"/>
        </w:rPr>
        <w:t>a</w:t>
      </w:r>
      <w:r w:rsidRPr="00C96E2F">
        <w:rPr>
          <w:rFonts w:asciiTheme="minorHAnsi" w:hAnsiTheme="minorHAnsi" w:cstheme="minorHAnsi"/>
        </w:rPr>
        <w:t>dvocacy services, external businesses, and other state and national organisations.</w:t>
      </w:r>
      <w:r w:rsidR="00533755" w:rsidRPr="00C96E2F">
        <w:rPr>
          <w:rFonts w:asciiTheme="minorHAnsi" w:hAnsiTheme="minorHAnsi" w:cstheme="minorHAnsi"/>
        </w:rPr>
        <w:t xml:space="preserve"> Specifically, the Executive Assistant:</w:t>
      </w:r>
    </w:p>
    <w:p w14:paraId="56E2AFDB" w14:textId="77777777" w:rsidR="00DB702F" w:rsidRPr="00C96E2F" w:rsidRDefault="00DB702F">
      <w:pPr>
        <w:pStyle w:val="BodyText"/>
        <w:spacing w:before="121"/>
        <w:ind w:left="118" w:right="386"/>
        <w:jc w:val="both"/>
        <w:rPr>
          <w:rFonts w:asciiTheme="minorHAnsi" w:hAnsiTheme="minorHAnsi" w:cstheme="minorHAnsi"/>
        </w:rPr>
      </w:pPr>
    </w:p>
    <w:p w14:paraId="18350E85" w14:textId="2BA838AA" w:rsidR="00533755" w:rsidRPr="00C96E2F" w:rsidRDefault="00533755">
      <w:pPr>
        <w:pStyle w:val="ListParagraph"/>
        <w:widowControl/>
        <w:numPr>
          <w:ilvl w:val="0"/>
          <w:numId w:val="9"/>
        </w:numPr>
        <w:tabs>
          <w:tab w:val="left" w:pos="357"/>
        </w:tabs>
        <w:autoSpaceDE/>
        <w:autoSpaceDN/>
        <w:spacing w:line="276" w:lineRule="auto"/>
        <w:ind w:left="714" w:hanging="357"/>
        <w:contextualSpacing/>
        <w:rPr>
          <w:rFonts w:asciiTheme="minorHAnsi" w:hAnsiTheme="minorHAnsi" w:cstheme="minorHAnsi"/>
        </w:rPr>
      </w:pPr>
      <w:r w:rsidRPr="00C96E2F">
        <w:rPr>
          <w:rFonts w:asciiTheme="minorHAnsi" w:hAnsiTheme="minorHAnsi" w:cstheme="minorHAnsi"/>
        </w:rPr>
        <w:t xml:space="preserve">supports strategic engagement with peak sector organisations and other key stakeholders including internal and external stakeholder forums and meetings </w:t>
      </w:r>
    </w:p>
    <w:p w14:paraId="6F928D9F" w14:textId="77777777" w:rsidR="00DB702F" w:rsidRPr="00C96E2F" w:rsidRDefault="00DB702F" w:rsidP="000519BF">
      <w:pPr>
        <w:pStyle w:val="ListParagraph"/>
        <w:widowControl/>
        <w:tabs>
          <w:tab w:val="left" w:pos="357"/>
        </w:tabs>
        <w:autoSpaceDE/>
        <w:autoSpaceDN/>
        <w:spacing w:line="276" w:lineRule="auto"/>
        <w:ind w:left="714" w:firstLine="0"/>
        <w:contextualSpacing/>
        <w:rPr>
          <w:rFonts w:asciiTheme="minorHAnsi" w:hAnsiTheme="minorHAnsi" w:cstheme="minorHAnsi"/>
        </w:rPr>
      </w:pPr>
    </w:p>
    <w:p w14:paraId="6F621BF7" w14:textId="4372AB6C" w:rsidR="00533755" w:rsidRPr="00C96E2F" w:rsidRDefault="00533755" w:rsidP="00533755">
      <w:pPr>
        <w:widowControl/>
        <w:numPr>
          <w:ilvl w:val="0"/>
          <w:numId w:val="9"/>
        </w:numPr>
        <w:autoSpaceDE/>
        <w:autoSpaceDN/>
        <w:spacing w:line="276" w:lineRule="auto"/>
        <w:ind w:left="714" w:hanging="357"/>
        <w:rPr>
          <w:rFonts w:asciiTheme="minorHAnsi" w:hAnsiTheme="minorHAnsi" w:cstheme="minorHAnsi"/>
        </w:rPr>
      </w:pPr>
      <w:r w:rsidRPr="00C96E2F">
        <w:rPr>
          <w:rFonts w:asciiTheme="minorHAnsi" w:hAnsiTheme="minorHAnsi" w:cstheme="minorHAnsi"/>
        </w:rPr>
        <w:t>provides high quality and professional secretariat services to the Board and Board sub-committees, advisory groups and other engagement forums including coordinating and scheduling meetings, rooms, attendees and equipment; drafting and finalising agendas; drafting agenda papers, minutes and high-level communication for an executive audience and actively monitoring and updating action item registers and forward schedules.</w:t>
      </w:r>
    </w:p>
    <w:p w14:paraId="21271D49" w14:textId="0203E57F" w:rsidR="00242D4D" w:rsidRPr="00C96E2F" w:rsidRDefault="00242D4D" w:rsidP="00242D4D">
      <w:pPr>
        <w:widowControl/>
        <w:autoSpaceDE/>
        <w:autoSpaceDN/>
        <w:spacing w:line="276" w:lineRule="auto"/>
        <w:rPr>
          <w:rFonts w:asciiTheme="minorHAnsi" w:hAnsiTheme="minorHAnsi" w:cstheme="minorHAnsi"/>
        </w:rPr>
      </w:pPr>
    </w:p>
    <w:p w14:paraId="6A87E6B1" w14:textId="6D9FF430" w:rsidR="00242D4D" w:rsidRPr="00C96E2F" w:rsidRDefault="00242D4D" w:rsidP="00242D4D">
      <w:pPr>
        <w:widowControl/>
        <w:autoSpaceDE/>
        <w:autoSpaceDN/>
        <w:spacing w:line="276" w:lineRule="auto"/>
        <w:rPr>
          <w:rFonts w:asciiTheme="minorHAnsi" w:hAnsiTheme="minorHAnsi" w:cstheme="minorHAnsi"/>
        </w:rPr>
      </w:pPr>
    </w:p>
    <w:p w14:paraId="2C67B665" w14:textId="2E8F0A30" w:rsidR="00242D4D" w:rsidRPr="00C96E2F" w:rsidRDefault="00242D4D" w:rsidP="00242D4D">
      <w:pPr>
        <w:widowControl/>
        <w:autoSpaceDE/>
        <w:autoSpaceDN/>
        <w:spacing w:line="276" w:lineRule="auto"/>
        <w:rPr>
          <w:rFonts w:asciiTheme="minorHAnsi" w:hAnsiTheme="minorHAnsi" w:cstheme="minorHAnsi"/>
        </w:rPr>
      </w:pPr>
    </w:p>
    <w:p w14:paraId="408699CC" w14:textId="34F7E5C9" w:rsidR="00242D4D" w:rsidRDefault="00242D4D" w:rsidP="00242D4D">
      <w:pPr>
        <w:widowControl/>
        <w:autoSpaceDE/>
        <w:autoSpaceDN/>
        <w:spacing w:line="276" w:lineRule="auto"/>
        <w:rPr>
          <w:rFonts w:asciiTheme="minorHAnsi" w:hAnsiTheme="minorHAnsi" w:cstheme="minorHAnsi"/>
        </w:rPr>
      </w:pPr>
    </w:p>
    <w:p w14:paraId="4E6C0BB9" w14:textId="77777777" w:rsidR="005A2405" w:rsidRPr="00C96E2F" w:rsidRDefault="005A2405" w:rsidP="00242D4D">
      <w:pPr>
        <w:widowControl/>
        <w:autoSpaceDE/>
        <w:autoSpaceDN/>
        <w:spacing w:line="276" w:lineRule="auto"/>
        <w:rPr>
          <w:rFonts w:asciiTheme="minorHAnsi" w:hAnsiTheme="minorHAnsi" w:cstheme="minorHAnsi"/>
        </w:rPr>
      </w:pPr>
    </w:p>
    <w:p w14:paraId="253725D0" w14:textId="5C7AE377" w:rsidR="00242D4D" w:rsidRPr="00C96E2F" w:rsidRDefault="00242D4D" w:rsidP="00242D4D">
      <w:pPr>
        <w:widowControl/>
        <w:autoSpaceDE/>
        <w:autoSpaceDN/>
        <w:spacing w:line="276" w:lineRule="auto"/>
        <w:rPr>
          <w:rFonts w:asciiTheme="minorHAnsi" w:hAnsiTheme="minorHAnsi" w:cstheme="minorHAnsi"/>
        </w:rPr>
      </w:pPr>
    </w:p>
    <w:p w14:paraId="717530DB" w14:textId="217DC35F" w:rsidR="00242D4D" w:rsidRPr="00C96E2F" w:rsidRDefault="00242D4D" w:rsidP="00242D4D">
      <w:pPr>
        <w:widowControl/>
        <w:autoSpaceDE/>
        <w:autoSpaceDN/>
        <w:spacing w:line="276" w:lineRule="auto"/>
        <w:rPr>
          <w:rFonts w:asciiTheme="minorHAnsi" w:hAnsiTheme="minorHAnsi" w:cstheme="minorHAnsi"/>
        </w:rPr>
      </w:pPr>
    </w:p>
    <w:p w14:paraId="70BCD54C" w14:textId="59CC7D24" w:rsidR="00CA6F06" w:rsidRPr="00C96E2F" w:rsidRDefault="00CA6F06" w:rsidP="00242D4D">
      <w:pPr>
        <w:widowControl/>
        <w:autoSpaceDE/>
        <w:autoSpaceDN/>
        <w:spacing w:line="276" w:lineRule="auto"/>
        <w:rPr>
          <w:rFonts w:asciiTheme="minorHAnsi" w:hAnsiTheme="minorHAnsi" w:cstheme="minorHAnsi"/>
        </w:rPr>
      </w:pPr>
    </w:p>
    <w:p w14:paraId="14E9A79F" w14:textId="62D0348F" w:rsidR="00CA6F06" w:rsidRPr="00C96E2F" w:rsidRDefault="00CA6F06" w:rsidP="00242D4D">
      <w:pPr>
        <w:widowControl/>
        <w:autoSpaceDE/>
        <w:autoSpaceDN/>
        <w:spacing w:line="276" w:lineRule="auto"/>
        <w:rPr>
          <w:rFonts w:asciiTheme="minorHAnsi" w:hAnsiTheme="minorHAnsi" w:cstheme="minorHAnsi"/>
        </w:rPr>
      </w:pPr>
    </w:p>
    <w:p w14:paraId="687D3BD2" w14:textId="276CDA61" w:rsidR="00CA6F06" w:rsidRPr="00C96E2F" w:rsidRDefault="00CA6F06" w:rsidP="00242D4D">
      <w:pPr>
        <w:widowControl/>
        <w:autoSpaceDE/>
        <w:autoSpaceDN/>
        <w:spacing w:line="276" w:lineRule="auto"/>
        <w:rPr>
          <w:rFonts w:asciiTheme="minorHAnsi" w:hAnsiTheme="minorHAnsi" w:cstheme="minorHAnsi"/>
        </w:rPr>
      </w:pPr>
    </w:p>
    <w:p w14:paraId="16029515" w14:textId="7C1DF1EF" w:rsidR="00CA6F06" w:rsidRPr="00C96E2F" w:rsidRDefault="00CA6F06" w:rsidP="00242D4D">
      <w:pPr>
        <w:widowControl/>
        <w:autoSpaceDE/>
        <w:autoSpaceDN/>
        <w:spacing w:line="276" w:lineRule="auto"/>
        <w:rPr>
          <w:rFonts w:asciiTheme="minorHAnsi" w:hAnsiTheme="minorHAnsi" w:cstheme="minorHAnsi"/>
        </w:rPr>
      </w:pPr>
    </w:p>
    <w:p w14:paraId="23D75D94" w14:textId="77777777" w:rsidR="00CA6F06" w:rsidRPr="00C96E2F" w:rsidRDefault="00CA6F06" w:rsidP="00242D4D">
      <w:pPr>
        <w:widowControl/>
        <w:autoSpaceDE/>
        <w:autoSpaceDN/>
        <w:spacing w:line="276" w:lineRule="auto"/>
        <w:rPr>
          <w:rFonts w:asciiTheme="minorHAnsi" w:hAnsiTheme="minorHAnsi" w:cstheme="minorHAnsi"/>
        </w:rPr>
      </w:pPr>
    </w:p>
    <w:p w14:paraId="5CDA518D" w14:textId="328BEBF9" w:rsidR="00242D4D" w:rsidRPr="00C96E2F" w:rsidRDefault="00242D4D" w:rsidP="00242D4D">
      <w:pPr>
        <w:widowControl/>
        <w:autoSpaceDE/>
        <w:autoSpaceDN/>
        <w:spacing w:line="276" w:lineRule="auto"/>
        <w:rPr>
          <w:rFonts w:asciiTheme="minorHAnsi" w:hAnsiTheme="minorHAnsi" w:cstheme="minorHAnsi"/>
        </w:rPr>
      </w:pPr>
    </w:p>
    <w:p w14:paraId="3CE87404" w14:textId="11634684" w:rsidR="00242D4D" w:rsidRPr="00C96E2F" w:rsidRDefault="00242D4D" w:rsidP="00242D4D">
      <w:pPr>
        <w:widowControl/>
        <w:autoSpaceDE/>
        <w:autoSpaceDN/>
        <w:spacing w:line="276" w:lineRule="auto"/>
        <w:rPr>
          <w:rFonts w:asciiTheme="minorHAnsi" w:hAnsiTheme="minorHAnsi" w:cstheme="minorHAnsi"/>
        </w:rPr>
      </w:pPr>
    </w:p>
    <w:p w14:paraId="2894E084" w14:textId="38E8DBC3" w:rsidR="00242D4D" w:rsidRPr="00C96E2F" w:rsidRDefault="00242D4D" w:rsidP="00242D4D">
      <w:pPr>
        <w:widowControl/>
        <w:autoSpaceDE/>
        <w:autoSpaceDN/>
        <w:spacing w:line="276" w:lineRule="auto"/>
        <w:rPr>
          <w:rFonts w:asciiTheme="minorHAnsi" w:hAnsiTheme="minorHAnsi" w:cstheme="minorHAnsi"/>
        </w:rPr>
      </w:pPr>
    </w:p>
    <w:p w14:paraId="58438940" w14:textId="361CD918" w:rsidR="00242D4D" w:rsidRPr="00C96E2F" w:rsidRDefault="00242D4D" w:rsidP="00242D4D">
      <w:pPr>
        <w:widowControl/>
        <w:autoSpaceDE/>
        <w:autoSpaceDN/>
        <w:spacing w:line="276" w:lineRule="auto"/>
        <w:rPr>
          <w:rFonts w:asciiTheme="minorHAnsi" w:hAnsiTheme="minorHAnsi" w:cstheme="minorHAnsi"/>
        </w:rPr>
      </w:pPr>
    </w:p>
    <w:p w14:paraId="22314A74" w14:textId="77777777" w:rsidR="00242D4D" w:rsidRPr="00C96E2F" w:rsidRDefault="00242D4D" w:rsidP="000519BF">
      <w:pPr>
        <w:widowControl/>
        <w:autoSpaceDE/>
        <w:autoSpaceDN/>
        <w:spacing w:line="276" w:lineRule="auto"/>
        <w:rPr>
          <w:rFonts w:asciiTheme="minorHAnsi" w:hAnsiTheme="minorHAnsi" w:cstheme="minorHAnsi"/>
        </w:rPr>
      </w:pPr>
    </w:p>
    <w:p w14:paraId="7E770E46" w14:textId="77777777" w:rsidR="0043513A" w:rsidRPr="00C96E2F" w:rsidRDefault="0043513A" w:rsidP="00CA6F06">
      <w:pPr>
        <w:widowControl/>
        <w:autoSpaceDE/>
        <w:autoSpaceDN/>
        <w:spacing w:line="276" w:lineRule="auto"/>
        <w:ind w:left="714"/>
        <w:rPr>
          <w:rFonts w:asciiTheme="minorHAnsi" w:hAnsiTheme="minorHAnsi" w:cstheme="minorHAnsi"/>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29"/>
      </w:tblGrid>
      <w:tr w:rsidR="00276EE4" w:rsidRPr="00C96E2F" w14:paraId="2F04C7BB" w14:textId="77777777">
        <w:trPr>
          <w:trHeight w:val="268"/>
        </w:trPr>
        <w:tc>
          <w:tcPr>
            <w:tcW w:w="2518" w:type="dxa"/>
          </w:tcPr>
          <w:p w14:paraId="7B4DAD47" w14:textId="398C3C25" w:rsidR="00276EE4" w:rsidRPr="00C96E2F" w:rsidRDefault="00F618FE">
            <w:pPr>
              <w:pStyle w:val="TableParagraph"/>
              <w:spacing w:line="248" w:lineRule="exact"/>
              <w:rPr>
                <w:rFonts w:asciiTheme="minorHAnsi" w:hAnsiTheme="minorHAnsi" w:cstheme="minorHAnsi"/>
                <w:b/>
              </w:rPr>
            </w:pPr>
            <w:r w:rsidRPr="00C96E2F">
              <w:rPr>
                <w:rFonts w:asciiTheme="minorHAnsi" w:hAnsiTheme="minorHAnsi" w:cstheme="minorHAnsi"/>
                <w:b/>
              </w:rPr>
              <w:t xml:space="preserve">Key </w:t>
            </w:r>
            <w:r w:rsidR="00533755" w:rsidRPr="00C96E2F">
              <w:rPr>
                <w:rFonts w:asciiTheme="minorHAnsi" w:hAnsiTheme="minorHAnsi" w:cstheme="minorHAnsi"/>
                <w:b/>
              </w:rPr>
              <w:t>r</w:t>
            </w:r>
            <w:r w:rsidRPr="00C96E2F">
              <w:rPr>
                <w:rFonts w:asciiTheme="minorHAnsi" w:hAnsiTheme="minorHAnsi" w:cstheme="minorHAnsi"/>
                <w:b/>
              </w:rPr>
              <w:t>esponsibilities</w:t>
            </w:r>
          </w:p>
        </w:tc>
        <w:tc>
          <w:tcPr>
            <w:tcW w:w="7229" w:type="dxa"/>
          </w:tcPr>
          <w:p w14:paraId="134C159A" w14:textId="77777777" w:rsidR="00276EE4" w:rsidRDefault="00F618FE">
            <w:pPr>
              <w:pStyle w:val="TableParagraph"/>
              <w:spacing w:line="248" w:lineRule="exact"/>
              <w:rPr>
                <w:rFonts w:asciiTheme="minorHAnsi" w:hAnsiTheme="minorHAnsi" w:cstheme="minorHAnsi"/>
                <w:b/>
              </w:rPr>
            </w:pPr>
            <w:r w:rsidRPr="00C96E2F">
              <w:rPr>
                <w:rFonts w:asciiTheme="minorHAnsi" w:hAnsiTheme="minorHAnsi" w:cstheme="minorHAnsi"/>
                <w:b/>
              </w:rPr>
              <w:t xml:space="preserve">Key </w:t>
            </w:r>
            <w:r w:rsidR="00533755" w:rsidRPr="00C96E2F">
              <w:rPr>
                <w:rFonts w:asciiTheme="minorHAnsi" w:hAnsiTheme="minorHAnsi" w:cstheme="minorHAnsi"/>
                <w:b/>
              </w:rPr>
              <w:t>p</w:t>
            </w:r>
            <w:r w:rsidRPr="00C96E2F">
              <w:rPr>
                <w:rFonts w:asciiTheme="minorHAnsi" w:hAnsiTheme="minorHAnsi" w:cstheme="minorHAnsi"/>
                <w:b/>
              </w:rPr>
              <w:t xml:space="preserve">erformance </w:t>
            </w:r>
            <w:r w:rsidR="00533755" w:rsidRPr="00C96E2F">
              <w:rPr>
                <w:rFonts w:asciiTheme="minorHAnsi" w:hAnsiTheme="minorHAnsi" w:cstheme="minorHAnsi"/>
                <w:b/>
              </w:rPr>
              <w:t>i</w:t>
            </w:r>
            <w:r w:rsidRPr="00C96E2F">
              <w:rPr>
                <w:rFonts w:asciiTheme="minorHAnsi" w:hAnsiTheme="minorHAnsi" w:cstheme="minorHAnsi"/>
                <w:b/>
              </w:rPr>
              <w:t>ndicators</w:t>
            </w:r>
          </w:p>
          <w:p w14:paraId="6DFD71D4" w14:textId="3951D458" w:rsidR="00C96E2F" w:rsidRPr="00C96E2F" w:rsidRDefault="00C96E2F">
            <w:pPr>
              <w:pStyle w:val="TableParagraph"/>
              <w:spacing w:line="248" w:lineRule="exact"/>
              <w:rPr>
                <w:rFonts w:asciiTheme="minorHAnsi" w:hAnsiTheme="minorHAnsi" w:cstheme="minorHAnsi"/>
                <w:b/>
              </w:rPr>
            </w:pPr>
          </w:p>
        </w:tc>
      </w:tr>
      <w:tr w:rsidR="00276EE4" w:rsidRPr="00C96E2F" w14:paraId="5FC6F7C2" w14:textId="77777777">
        <w:trPr>
          <w:trHeight w:val="4737"/>
        </w:trPr>
        <w:tc>
          <w:tcPr>
            <w:tcW w:w="2518" w:type="dxa"/>
          </w:tcPr>
          <w:p w14:paraId="656F1232" w14:textId="5BD0FAB0" w:rsidR="00276EE4" w:rsidRPr="00C96E2F" w:rsidRDefault="00F618FE">
            <w:pPr>
              <w:pStyle w:val="TableParagraph"/>
              <w:ind w:left="390" w:right="269" w:hanging="284"/>
              <w:rPr>
                <w:rFonts w:asciiTheme="minorHAnsi" w:hAnsiTheme="minorHAnsi" w:cstheme="minorHAnsi"/>
              </w:rPr>
            </w:pPr>
            <w:r w:rsidRPr="00C96E2F">
              <w:rPr>
                <w:rFonts w:asciiTheme="minorHAnsi" w:hAnsiTheme="minorHAnsi" w:cstheme="minorHAnsi"/>
              </w:rPr>
              <w:t xml:space="preserve">1. Administrative and </w:t>
            </w:r>
            <w:r w:rsidR="00533755" w:rsidRPr="00C96E2F">
              <w:rPr>
                <w:rFonts w:asciiTheme="minorHAnsi" w:hAnsiTheme="minorHAnsi" w:cstheme="minorHAnsi"/>
              </w:rPr>
              <w:t>o</w:t>
            </w:r>
            <w:r w:rsidRPr="00C96E2F">
              <w:rPr>
                <w:rFonts w:asciiTheme="minorHAnsi" w:hAnsiTheme="minorHAnsi" w:cstheme="minorHAnsi"/>
              </w:rPr>
              <w:t xml:space="preserve">perational </w:t>
            </w:r>
            <w:r w:rsidR="00C85A9A" w:rsidRPr="00C96E2F">
              <w:rPr>
                <w:rFonts w:asciiTheme="minorHAnsi" w:hAnsiTheme="minorHAnsi" w:cstheme="minorHAnsi"/>
              </w:rPr>
              <w:t>s</w:t>
            </w:r>
            <w:r w:rsidRPr="00C96E2F">
              <w:rPr>
                <w:rFonts w:asciiTheme="minorHAnsi" w:hAnsiTheme="minorHAnsi" w:cstheme="minorHAnsi"/>
              </w:rPr>
              <w:t>upport</w:t>
            </w:r>
          </w:p>
        </w:tc>
        <w:tc>
          <w:tcPr>
            <w:tcW w:w="7229" w:type="dxa"/>
          </w:tcPr>
          <w:p w14:paraId="7119EA05" w14:textId="47C3BD12" w:rsidR="00276EE4" w:rsidRPr="00C96E2F" w:rsidRDefault="00F618FE">
            <w:pPr>
              <w:pStyle w:val="TableParagraph"/>
              <w:numPr>
                <w:ilvl w:val="1"/>
                <w:numId w:val="8"/>
              </w:numPr>
              <w:tabs>
                <w:tab w:val="left" w:pos="597"/>
              </w:tabs>
              <w:ind w:left="596" w:right="273"/>
              <w:jc w:val="both"/>
              <w:rPr>
                <w:rFonts w:asciiTheme="minorHAnsi" w:hAnsiTheme="minorHAnsi" w:cstheme="minorHAnsi"/>
              </w:rPr>
            </w:pPr>
            <w:r w:rsidRPr="00C96E2F">
              <w:rPr>
                <w:rFonts w:asciiTheme="minorHAnsi" w:hAnsiTheme="minorHAnsi" w:cstheme="minorHAnsi"/>
              </w:rPr>
              <w:t>Provide high‐level administrative support to the CE including diary management and travel</w:t>
            </w:r>
            <w:r w:rsidRPr="00C96E2F">
              <w:rPr>
                <w:rFonts w:asciiTheme="minorHAnsi" w:hAnsiTheme="minorHAnsi" w:cstheme="minorHAnsi"/>
                <w:spacing w:val="-4"/>
              </w:rPr>
              <w:t xml:space="preserve"> </w:t>
            </w:r>
            <w:r w:rsidRPr="00C96E2F">
              <w:rPr>
                <w:rFonts w:asciiTheme="minorHAnsi" w:hAnsiTheme="minorHAnsi" w:cstheme="minorHAnsi"/>
              </w:rPr>
              <w:t>arrangements</w:t>
            </w:r>
          </w:p>
          <w:p w14:paraId="0A33A433" w14:textId="5F46ED88" w:rsidR="00276EE4" w:rsidRPr="00C96E2F" w:rsidRDefault="00F618FE">
            <w:pPr>
              <w:pStyle w:val="TableParagraph"/>
              <w:numPr>
                <w:ilvl w:val="1"/>
                <w:numId w:val="8"/>
              </w:numPr>
              <w:tabs>
                <w:tab w:val="left" w:pos="598"/>
              </w:tabs>
              <w:ind w:right="272"/>
              <w:jc w:val="both"/>
              <w:rPr>
                <w:rFonts w:asciiTheme="minorHAnsi" w:hAnsiTheme="minorHAnsi" w:cstheme="minorHAnsi"/>
              </w:rPr>
            </w:pPr>
            <w:r w:rsidRPr="00C96E2F">
              <w:rPr>
                <w:rFonts w:asciiTheme="minorHAnsi" w:hAnsiTheme="minorHAnsi" w:cstheme="minorHAnsi"/>
              </w:rPr>
              <w:t>Assist the CE to maintain timely and effective internal and external communications</w:t>
            </w:r>
          </w:p>
          <w:p w14:paraId="7A2EFF08" w14:textId="3F83C238" w:rsidR="00276EE4" w:rsidRPr="00C96E2F" w:rsidRDefault="00F618FE">
            <w:pPr>
              <w:pStyle w:val="TableParagraph"/>
              <w:numPr>
                <w:ilvl w:val="1"/>
                <w:numId w:val="8"/>
              </w:numPr>
              <w:tabs>
                <w:tab w:val="left" w:pos="598"/>
              </w:tabs>
              <w:ind w:right="271"/>
              <w:jc w:val="both"/>
              <w:rPr>
                <w:rFonts w:asciiTheme="minorHAnsi" w:hAnsiTheme="minorHAnsi" w:cstheme="minorHAnsi"/>
              </w:rPr>
            </w:pPr>
            <w:r w:rsidRPr="00C96E2F">
              <w:rPr>
                <w:rFonts w:asciiTheme="minorHAnsi" w:hAnsiTheme="minorHAnsi" w:cstheme="minorHAnsi"/>
              </w:rPr>
              <w:t>Manage incoming and outgoing communication</w:t>
            </w:r>
            <w:r w:rsidR="00E45E4C" w:rsidRPr="00C96E2F">
              <w:rPr>
                <w:rFonts w:asciiTheme="minorHAnsi" w:hAnsiTheme="minorHAnsi" w:cstheme="minorHAnsi"/>
              </w:rPr>
              <w:t xml:space="preserve"> for Executive and Board</w:t>
            </w:r>
            <w:r w:rsidRPr="00C96E2F">
              <w:rPr>
                <w:rFonts w:asciiTheme="minorHAnsi" w:hAnsiTheme="minorHAnsi" w:cstheme="minorHAnsi"/>
              </w:rPr>
              <w:t>, ensuring it is responsive, welcoming and effective</w:t>
            </w:r>
          </w:p>
          <w:p w14:paraId="77FAD32F" w14:textId="072D2210" w:rsidR="00276EE4" w:rsidRPr="00C96E2F" w:rsidRDefault="00F618FE">
            <w:pPr>
              <w:pStyle w:val="TableParagraph"/>
              <w:numPr>
                <w:ilvl w:val="1"/>
                <w:numId w:val="8"/>
              </w:numPr>
              <w:tabs>
                <w:tab w:val="left" w:pos="598"/>
              </w:tabs>
              <w:ind w:right="270"/>
              <w:jc w:val="both"/>
              <w:rPr>
                <w:rFonts w:asciiTheme="minorHAnsi" w:hAnsiTheme="minorHAnsi" w:cstheme="minorHAnsi"/>
              </w:rPr>
            </w:pPr>
            <w:r w:rsidRPr="00C96E2F">
              <w:rPr>
                <w:rFonts w:asciiTheme="minorHAnsi" w:hAnsiTheme="minorHAnsi" w:cstheme="minorHAnsi"/>
              </w:rPr>
              <w:t>Draft and edit correspondence, communications, presentations and other</w:t>
            </w:r>
            <w:r w:rsidRPr="00C96E2F">
              <w:rPr>
                <w:rFonts w:asciiTheme="minorHAnsi" w:hAnsiTheme="minorHAnsi" w:cstheme="minorHAnsi"/>
                <w:spacing w:val="-1"/>
              </w:rPr>
              <w:t xml:space="preserve"> </w:t>
            </w:r>
            <w:r w:rsidRPr="00C96E2F">
              <w:rPr>
                <w:rFonts w:asciiTheme="minorHAnsi" w:hAnsiTheme="minorHAnsi" w:cstheme="minorHAnsi"/>
              </w:rPr>
              <w:t>documents</w:t>
            </w:r>
          </w:p>
          <w:p w14:paraId="6C84A6E3" w14:textId="46DC2699" w:rsidR="00276EE4" w:rsidRPr="00C96E2F" w:rsidRDefault="00F618FE">
            <w:pPr>
              <w:pStyle w:val="TableParagraph"/>
              <w:numPr>
                <w:ilvl w:val="1"/>
                <w:numId w:val="8"/>
              </w:numPr>
              <w:tabs>
                <w:tab w:val="left" w:pos="598"/>
              </w:tabs>
              <w:ind w:right="268"/>
              <w:jc w:val="both"/>
              <w:rPr>
                <w:rFonts w:asciiTheme="minorHAnsi" w:hAnsiTheme="minorHAnsi" w:cstheme="minorHAnsi"/>
              </w:rPr>
            </w:pPr>
            <w:r w:rsidRPr="00C96E2F">
              <w:rPr>
                <w:rFonts w:asciiTheme="minorHAnsi" w:hAnsiTheme="minorHAnsi" w:cstheme="minorHAnsi"/>
              </w:rPr>
              <w:t>Record, prepare and distribute meeting minutes and maintain organisational</w:t>
            </w:r>
            <w:r w:rsidRPr="00C96E2F">
              <w:rPr>
                <w:rFonts w:asciiTheme="minorHAnsi" w:hAnsiTheme="minorHAnsi" w:cstheme="minorHAnsi"/>
                <w:spacing w:val="-1"/>
              </w:rPr>
              <w:t xml:space="preserve"> </w:t>
            </w:r>
            <w:r w:rsidRPr="00C96E2F">
              <w:rPr>
                <w:rFonts w:asciiTheme="minorHAnsi" w:hAnsiTheme="minorHAnsi" w:cstheme="minorHAnsi"/>
              </w:rPr>
              <w:t>records</w:t>
            </w:r>
          </w:p>
          <w:p w14:paraId="38033333" w14:textId="431BAC52" w:rsidR="00276EE4" w:rsidRPr="00C96E2F" w:rsidRDefault="00F618FE">
            <w:pPr>
              <w:pStyle w:val="TableParagraph"/>
              <w:numPr>
                <w:ilvl w:val="1"/>
                <w:numId w:val="8"/>
              </w:numPr>
              <w:tabs>
                <w:tab w:val="left" w:pos="598"/>
              </w:tabs>
              <w:ind w:right="269"/>
              <w:jc w:val="both"/>
              <w:rPr>
                <w:rFonts w:asciiTheme="minorHAnsi" w:hAnsiTheme="minorHAnsi" w:cstheme="minorHAnsi"/>
              </w:rPr>
            </w:pPr>
            <w:r w:rsidRPr="00C96E2F">
              <w:rPr>
                <w:rFonts w:asciiTheme="minorHAnsi" w:hAnsiTheme="minorHAnsi" w:cstheme="minorHAnsi"/>
              </w:rPr>
              <w:t>Research, collect and analyse data and other information to prepare reports and</w:t>
            </w:r>
            <w:r w:rsidRPr="00C96E2F">
              <w:rPr>
                <w:rFonts w:asciiTheme="minorHAnsi" w:hAnsiTheme="minorHAnsi" w:cstheme="minorHAnsi"/>
                <w:spacing w:val="-4"/>
              </w:rPr>
              <w:t xml:space="preserve"> </w:t>
            </w:r>
            <w:r w:rsidRPr="00C96E2F">
              <w:rPr>
                <w:rFonts w:asciiTheme="minorHAnsi" w:hAnsiTheme="minorHAnsi" w:cstheme="minorHAnsi"/>
              </w:rPr>
              <w:t>documents</w:t>
            </w:r>
          </w:p>
          <w:p w14:paraId="6DCFF22F" w14:textId="4E8911E8" w:rsidR="00276EE4" w:rsidRPr="00C96E2F" w:rsidRDefault="00F618FE">
            <w:pPr>
              <w:pStyle w:val="TableParagraph"/>
              <w:numPr>
                <w:ilvl w:val="1"/>
                <w:numId w:val="8"/>
              </w:numPr>
              <w:tabs>
                <w:tab w:val="left" w:pos="598"/>
              </w:tabs>
              <w:ind w:hanging="491"/>
              <w:jc w:val="both"/>
              <w:rPr>
                <w:rFonts w:asciiTheme="minorHAnsi" w:hAnsiTheme="minorHAnsi" w:cstheme="minorHAnsi"/>
              </w:rPr>
            </w:pPr>
            <w:r w:rsidRPr="00C96E2F">
              <w:rPr>
                <w:rFonts w:asciiTheme="minorHAnsi" w:hAnsiTheme="minorHAnsi" w:cstheme="minorHAnsi"/>
              </w:rPr>
              <w:t>Book travel and accommodation for Executive team and</w:t>
            </w:r>
            <w:r w:rsidRPr="00C96E2F">
              <w:rPr>
                <w:rFonts w:asciiTheme="minorHAnsi" w:hAnsiTheme="minorHAnsi" w:cstheme="minorHAnsi"/>
                <w:spacing w:val="-13"/>
              </w:rPr>
              <w:t xml:space="preserve"> </w:t>
            </w:r>
            <w:r w:rsidRPr="00C96E2F">
              <w:rPr>
                <w:rFonts w:asciiTheme="minorHAnsi" w:hAnsiTheme="minorHAnsi" w:cstheme="minorHAnsi"/>
              </w:rPr>
              <w:t>Board</w:t>
            </w:r>
          </w:p>
          <w:p w14:paraId="23705520" w14:textId="6B1E2CFC" w:rsidR="00C85A9A" w:rsidRPr="00C96E2F" w:rsidRDefault="006B6D59" w:rsidP="006B6D59">
            <w:pPr>
              <w:pStyle w:val="TableParagraph"/>
              <w:numPr>
                <w:ilvl w:val="1"/>
                <w:numId w:val="8"/>
              </w:numPr>
              <w:tabs>
                <w:tab w:val="left" w:pos="598"/>
              </w:tabs>
              <w:spacing w:line="243" w:lineRule="exact"/>
              <w:ind w:hanging="491"/>
              <w:jc w:val="both"/>
              <w:rPr>
                <w:rFonts w:asciiTheme="minorHAnsi" w:hAnsiTheme="minorHAnsi" w:cstheme="minorHAnsi"/>
              </w:rPr>
            </w:pPr>
            <w:r w:rsidRPr="00C96E2F">
              <w:rPr>
                <w:rFonts w:asciiTheme="minorHAnsi" w:hAnsiTheme="minorHAnsi" w:cstheme="minorHAnsi"/>
              </w:rPr>
              <w:t>In conjunction with the CSM and Business Support Coordinator</w:t>
            </w:r>
            <w:r w:rsidR="00DA4277" w:rsidRPr="00C96E2F">
              <w:rPr>
                <w:rFonts w:asciiTheme="minorHAnsi" w:hAnsiTheme="minorHAnsi" w:cstheme="minorHAnsi"/>
              </w:rPr>
              <w:t>,</w:t>
            </w:r>
            <w:r w:rsidRPr="00C96E2F">
              <w:rPr>
                <w:rFonts w:asciiTheme="minorHAnsi" w:hAnsiTheme="minorHAnsi" w:cstheme="minorHAnsi"/>
              </w:rPr>
              <w:t xml:space="preserve"> </w:t>
            </w:r>
            <w:r w:rsidR="008C2302" w:rsidRPr="00C96E2F">
              <w:rPr>
                <w:rFonts w:asciiTheme="minorHAnsi" w:hAnsiTheme="minorHAnsi" w:cstheme="minorHAnsi"/>
              </w:rPr>
              <w:t>assist with</w:t>
            </w:r>
            <w:r w:rsidRPr="00C96E2F">
              <w:rPr>
                <w:rFonts w:asciiTheme="minorHAnsi" w:hAnsiTheme="minorHAnsi" w:cstheme="minorHAnsi"/>
              </w:rPr>
              <w:t xml:space="preserve"> the </w:t>
            </w:r>
            <w:r w:rsidR="00E45E4C" w:rsidRPr="00C96E2F">
              <w:rPr>
                <w:rFonts w:asciiTheme="minorHAnsi" w:hAnsiTheme="minorHAnsi" w:cstheme="minorHAnsi"/>
              </w:rPr>
              <w:t>efficient management of ARAS offices</w:t>
            </w:r>
          </w:p>
          <w:p w14:paraId="1F6FF7A4" w14:textId="05F7FD55" w:rsidR="00C85A9A" w:rsidRPr="00C96E2F" w:rsidRDefault="00C85A9A" w:rsidP="00E45E4C">
            <w:pPr>
              <w:pStyle w:val="TableParagraph"/>
              <w:numPr>
                <w:ilvl w:val="1"/>
                <w:numId w:val="8"/>
              </w:numPr>
              <w:tabs>
                <w:tab w:val="left" w:pos="598"/>
              </w:tabs>
              <w:spacing w:line="243" w:lineRule="exact"/>
              <w:ind w:hanging="491"/>
              <w:jc w:val="both"/>
              <w:rPr>
                <w:rFonts w:asciiTheme="minorHAnsi" w:hAnsiTheme="minorHAnsi" w:cstheme="minorHAnsi"/>
              </w:rPr>
            </w:pPr>
            <w:r w:rsidRPr="00C96E2F">
              <w:rPr>
                <w:rFonts w:asciiTheme="minorHAnsi" w:hAnsiTheme="minorHAnsi" w:cstheme="minorHAnsi"/>
              </w:rPr>
              <w:t>Assist with the on</w:t>
            </w:r>
            <w:r w:rsidR="008C2302" w:rsidRPr="00C96E2F">
              <w:rPr>
                <w:rFonts w:asciiTheme="minorHAnsi" w:hAnsiTheme="minorHAnsi" w:cstheme="minorHAnsi"/>
              </w:rPr>
              <w:t xml:space="preserve">/off </w:t>
            </w:r>
            <w:r w:rsidRPr="00C96E2F">
              <w:rPr>
                <w:rFonts w:asciiTheme="minorHAnsi" w:hAnsiTheme="minorHAnsi" w:cstheme="minorHAnsi"/>
              </w:rPr>
              <w:t xml:space="preserve">boarding of </w:t>
            </w:r>
            <w:r w:rsidR="0089211D">
              <w:rPr>
                <w:rFonts w:asciiTheme="minorHAnsi" w:hAnsiTheme="minorHAnsi" w:cstheme="minorHAnsi"/>
              </w:rPr>
              <w:t xml:space="preserve">Board members and </w:t>
            </w:r>
            <w:r w:rsidRPr="00C96E2F">
              <w:rPr>
                <w:rFonts w:asciiTheme="minorHAnsi" w:hAnsiTheme="minorHAnsi" w:cstheme="minorHAnsi"/>
              </w:rPr>
              <w:t>staff</w:t>
            </w:r>
            <w:r w:rsidR="0089211D">
              <w:rPr>
                <w:rFonts w:asciiTheme="minorHAnsi" w:hAnsiTheme="minorHAnsi" w:cstheme="minorHAnsi"/>
              </w:rPr>
              <w:t>,</w:t>
            </w:r>
            <w:r w:rsidR="00E45E4C" w:rsidRPr="00C96E2F">
              <w:rPr>
                <w:rFonts w:asciiTheme="minorHAnsi" w:hAnsiTheme="minorHAnsi" w:cstheme="minorHAnsi"/>
              </w:rPr>
              <w:t xml:space="preserve"> per the Orientation Manual </w:t>
            </w:r>
          </w:p>
          <w:p w14:paraId="1AA232EF" w14:textId="6FBA8B26" w:rsidR="003C6419" w:rsidRPr="00C96E2F" w:rsidRDefault="003C6419" w:rsidP="006B6D59">
            <w:pPr>
              <w:pStyle w:val="TableParagraph"/>
              <w:numPr>
                <w:ilvl w:val="1"/>
                <w:numId w:val="8"/>
              </w:numPr>
              <w:tabs>
                <w:tab w:val="left" w:pos="598"/>
              </w:tabs>
              <w:spacing w:line="243" w:lineRule="exact"/>
              <w:ind w:hanging="491"/>
              <w:jc w:val="both"/>
              <w:rPr>
                <w:rFonts w:asciiTheme="minorHAnsi" w:hAnsiTheme="minorHAnsi" w:cstheme="minorHAnsi"/>
              </w:rPr>
            </w:pPr>
            <w:r w:rsidRPr="00C96E2F">
              <w:rPr>
                <w:rFonts w:asciiTheme="minorHAnsi" w:hAnsiTheme="minorHAnsi" w:cstheme="minorHAnsi"/>
              </w:rPr>
              <w:t>A</w:t>
            </w:r>
            <w:r w:rsidR="00DA4277" w:rsidRPr="00C96E2F">
              <w:rPr>
                <w:rFonts w:asciiTheme="minorHAnsi" w:hAnsiTheme="minorHAnsi" w:cstheme="minorHAnsi"/>
              </w:rPr>
              <w:t>d</w:t>
            </w:r>
            <w:r w:rsidRPr="00C96E2F">
              <w:rPr>
                <w:rFonts w:asciiTheme="minorHAnsi" w:hAnsiTheme="minorHAnsi" w:cstheme="minorHAnsi"/>
              </w:rPr>
              <w:t>minister the ARAS Membership program</w:t>
            </w:r>
          </w:p>
          <w:p w14:paraId="079E5246" w14:textId="5F0FD681" w:rsidR="003C6419" w:rsidRPr="00C96E2F" w:rsidRDefault="00C85A9A" w:rsidP="00CA6F06">
            <w:pPr>
              <w:pStyle w:val="TableParagraph"/>
              <w:numPr>
                <w:ilvl w:val="1"/>
                <w:numId w:val="8"/>
              </w:numPr>
              <w:tabs>
                <w:tab w:val="left" w:pos="598"/>
              </w:tabs>
              <w:spacing w:line="243" w:lineRule="exact"/>
              <w:ind w:hanging="491"/>
              <w:jc w:val="both"/>
              <w:rPr>
                <w:rFonts w:asciiTheme="minorHAnsi" w:hAnsiTheme="minorHAnsi" w:cstheme="minorHAnsi"/>
              </w:rPr>
            </w:pPr>
            <w:r w:rsidRPr="00C96E2F">
              <w:rPr>
                <w:rFonts w:asciiTheme="minorHAnsi" w:hAnsiTheme="minorHAnsi" w:cstheme="minorHAnsi"/>
              </w:rPr>
              <w:t>Assist with coordination and execution of various projects, as required.</w:t>
            </w:r>
          </w:p>
        </w:tc>
      </w:tr>
      <w:tr w:rsidR="00276EE4" w:rsidRPr="00C96E2F" w14:paraId="28040D9C" w14:textId="77777777">
        <w:trPr>
          <w:trHeight w:val="976"/>
        </w:trPr>
        <w:tc>
          <w:tcPr>
            <w:tcW w:w="2518" w:type="dxa"/>
          </w:tcPr>
          <w:p w14:paraId="6F1BAD62" w14:textId="0200EC0F"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 xml:space="preserve">2. Governance </w:t>
            </w:r>
            <w:r w:rsidR="00C85A9A" w:rsidRPr="00C96E2F">
              <w:rPr>
                <w:rFonts w:asciiTheme="minorHAnsi" w:hAnsiTheme="minorHAnsi" w:cstheme="minorHAnsi"/>
              </w:rPr>
              <w:t>s</w:t>
            </w:r>
            <w:r w:rsidRPr="00C96E2F">
              <w:rPr>
                <w:rFonts w:asciiTheme="minorHAnsi" w:hAnsiTheme="minorHAnsi" w:cstheme="minorHAnsi"/>
              </w:rPr>
              <w:t>upport</w:t>
            </w:r>
          </w:p>
        </w:tc>
        <w:tc>
          <w:tcPr>
            <w:tcW w:w="7229" w:type="dxa"/>
          </w:tcPr>
          <w:p w14:paraId="2493BAB6" w14:textId="753A694C" w:rsidR="00242D4D" w:rsidRDefault="0089211D" w:rsidP="00674D13">
            <w:pPr>
              <w:pStyle w:val="TableParagraph"/>
              <w:numPr>
                <w:ilvl w:val="1"/>
                <w:numId w:val="7"/>
              </w:numPr>
              <w:tabs>
                <w:tab w:val="left" w:pos="545"/>
              </w:tabs>
              <w:spacing w:before="1"/>
              <w:ind w:right="276"/>
              <w:rPr>
                <w:rFonts w:asciiTheme="minorHAnsi" w:hAnsiTheme="minorHAnsi" w:cstheme="minorHAnsi"/>
              </w:rPr>
            </w:pPr>
            <w:r>
              <w:rPr>
                <w:rFonts w:asciiTheme="minorHAnsi" w:hAnsiTheme="minorHAnsi" w:cstheme="minorHAnsi"/>
              </w:rPr>
              <w:t>Manage the</w:t>
            </w:r>
            <w:r w:rsidR="00242D4D" w:rsidRPr="00C96E2F">
              <w:rPr>
                <w:rFonts w:asciiTheme="minorHAnsi" w:hAnsiTheme="minorHAnsi" w:cstheme="minorHAnsi"/>
              </w:rPr>
              <w:t xml:space="preserve"> coordination of the governance cycle and governance performance</w:t>
            </w:r>
            <w:r>
              <w:rPr>
                <w:rFonts w:asciiTheme="minorHAnsi" w:hAnsiTheme="minorHAnsi" w:cstheme="minorHAnsi"/>
              </w:rPr>
              <w:t xml:space="preserve"> in conjunction with CE</w:t>
            </w:r>
            <w:r w:rsidR="00863F47">
              <w:rPr>
                <w:rFonts w:asciiTheme="minorHAnsi" w:hAnsiTheme="minorHAnsi" w:cstheme="minorHAnsi"/>
              </w:rPr>
              <w:t>, including implementation, monitoring and review of Board policies and procedures</w:t>
            </w:r>
          </w:p>
          <w:p w14:paraId="05C1A4A7" w14:textId="7E0BD5BA" w:rsidR="0089211D" w:rsidRPr="00C96E2F" w:rsidRDefault="0089211D" w:rsidP="00674D13">
            <w:pPr>
              <w:pStyle w:val="TableParagraph"/>
              <w:numPr>
                <w:ilvl w:val="1"/>
                <w:numId w:val="7"/>
              </w:numPr>
              <w:tabs>
                <w:tab w:val="left" w:pos="545"/>
              </w:tabs>
              <w:spacing w:before="1"/>
              <w:ind w:right="276"/>
              <w:rPr>
                <w:rFonts w:asciiTheme="minorHAnsi" w:hAnsiTheme="minorHAnsi" w:cstheme="minorHAnsi"/>
              </w:rPr>
            </w:pPr>
            <w:r w:rsidRPr="00C96E2F">
              <w:rPr>
                <w:rFonts w:asciiTheme="minorHAnsi" w:hAnsiTheme="minorHAnsi" w:cstheme="minorHAnsi"/>
              </w:rPr>
              <w:t>Provide high level secretariat support for Board meetings, Board Committees, Team Meetings, and various other meetings</w:t>
            </w:r>
            <w:r w:rsidR="00863F47">
              <w:rPr>
                <w:rFonts w:asciiTheme="minorHAnsi" w:hAnsiTheme="minorHAnsi" w:cstheme="minorHAnsi"/>
              </w:rPr>
              <w:t>,</w:t>
            </w:r>
            <w:r w:rsidRPr="00C96E2F">
              <w:rPr>
                <w:rFonts w:asciiTheme="minorHAnsi" w:hAnsiTheme="minorHAnsi" w:cstheme="minorHAnsi"/>
              </w:rPr>
              <w:t xml:space="preserve"> including preparation, formatting and distribution of agendas and associated papers</w:t>
            </w:r>
          </w:p>
          <w:p w14:paraId="13D775A0" w14:textId="189B9872" w:rsidR="00276EE4" w:rsidRPr="00C96E2F" w:rsidRDefault="0089211D" w:rsidP="00674D13">
            <w:pPr>
              <w:pStyle w:val="TableParagraph"/>
              <w:numPr>
                <w:ilvl w:val="1"/>
                <w:numId w:val="7"/>
              </w:numPr>
              <w:tabs>
                <w:tab w:val="left" w:pos="545"/>
              </w:tabs>
              <w:spacing w:before="1"/>
              <w:ind w:right="276"/>
              <w:rPr>
                <w:rFonts w:asciiTheme="minorHAnsi" w:hAnsiTheme="minorHAnsi" w:cstheme="minorHAnsi"/>
              </w:rPr>
            </w:pPr>
            <w:r>
              <w:rPr>
                <w:rFonts w:asciiTheme="minorHAnsi" w:hAnsiTheme="minorHAnsi" w:cstheme="minorHAnsi"/>
              </w:rPr>
              <w:t>Manage the Board Portal and related documents and a</w:t>
            </w:r>
            <w:r w:rsidR="00F618FE" w:rsidRPr="00C96E2F">
              <w:rPr>
                <w:rFonts w:asciiTheme="minorHAnsi" w:hAnsiTheme="minorHAnsi" w:cstheme="minorHAnsi"/>
              </w:rPr>
              <w:t>ssist the CE and Executive Team with the Business Continuity Plans and</w:t>
            </w:r>
            <w:r w:rsidR="00F618FE" w:rsidRPr="00C96E2F">
              <w:rPr>
                <w:rFonts w:asciiTheme="minorHAnsi" w:hAnsiTheme="minorHAnsi" w:cstheme="minorHAnsi"/>
                <w:spacing w:val="-24"/>
              </w:rPr>
              <w:t xml:space="preserve"> </w:t>
            </w:r>
            <w:r w:rsidR="00F618FE" w:rsidRPr="00C96E2F">
              <w:rPr>
                <w:rFonts w:asciiTheme="minorHAnsi" w:hAnsiTheme="minorHAnsi" w:cstheme="minorHAnsi"/>
              </w:rPr>
              <w:t>procedures</w:t>
            </w:r>
          </w:p>
          <w:p w14:paraId="36B83B31" w14:textId="431B1064" w:rsidR="00276EE4" w:rsidRDefault="00F618FE" w:rsidP="00674D13">
            <w:pPr>
              <w:pStyle w:val="TableParagraph"/>
              <w:numPr>
                <w:ilvl w:val="1"/>
                <w:numId w:val="7"/>
              </w:numPr>
              <w:tabs>
                <w:tab w:val="left" w:pos="597"/>
                <w:tab w:val="left" w:pos="598"/>
              </w:tabs>
              <w:spacing w:line="243" w:lineRule="exact"/>
              <w:rPr>
                <w:rFonts w:asciiTheme="minorHAnsi" w:hAnsiTheme="minorHAnsi" w:cstheme="minorHAnsi"/>
              </w:rPr>
            </w:pPr>
            <w:r w:rsidRPr="00C96E2F">
              <w:rPr>
                <w:rFonts w:asciiTheme="minorHAnsi" w:hAnsiTheme="minorHAnsi" w:cstheme="minorHAnsi"/>
              </w:rPr>
              <w:t>Manage</w:t>
            </w:r>
            <w:r w:rsidRPr="00C96E2F">
              <w:rPr>
                <w:rFonts w:asciiTheme="minorHAnsi" w:hAnsiTheme="minorHAnsi" w:cstheme="minorHAnsi"/>
                <w:spacing w:val="29"/>
              </w:rPr>
              <w:t xml:space="preserve"> </w:t>
            </w:r>
            <w:r w:rsidRPr="00C96E2F">
              <w:rPr>
                <w:rFonts w:asciiTheme="minorHAnsi" w:hAnsiTheme="minorHAnsi" w:cstheme="minorHAnsi"/>
              </w:rPr>
              <w:t>logistics</w:t>
            </w:r>
            <w:r w:rsidRPr="00C96E2F">
              <w:rPr>
                <w:rFonts w:asciiTheme="minorHAnsi" w:hAnsiTheme="minorHAnsi" w:cstheme="minorHAnsi"/>
                <w:spacing w:val="29"/>
              </w:rPr>
              <w:t xml:space="preserve"> </w:t>
            </w:r>
            <w:r w:rsidRPr="00C96E2F">
              <w:rPr>
                <w:rFonts w:asciiTheme="minorHAnsi" w:hAnsiTheme="minorHAnsi" w:cstheme="minorHAnsi"/>
              </w:rPr>
              <w:t>for</w:t>
            </w:r>
            <w:r w:rsidRPr="00C96E2F">
              <w:rPr>
                <w:rFonts w:asciiTheme="minorHAnsi" w:hAnsiTheme="minorHAnsi" w:cstheme="minorHAnsi"/>
                <w:spacing w:val="31"/>
              </w:rPr>
              <w:t xml:space="preserve"> </w:t>
            </w:r>
            <w:r w:rsidRPr="00C96E2F">
              <w:rPr>
                <w:rFonts w:asciiTheme="minorHAnsi" w:hAnsiTheme="minorHAnsi" w:cstheme="minorHAnsi"/>
              </w:rPr>
              <w:t>Board</w:t>
            </w:r>
            <w:r w:rsidRPr="00C96E2F">
              <w:rPr>
                <w:rFonts w:asciiTheme="minorHAnsi" w:hAnsiTheme="minorHAnsi" w:cstheme="minorHAnsi"/>
                <w:spacing w:val="31"/>
              </w:rPr>
              <w:t xml:space="preserve"> </w:t>
            </w:r>
            <w:r w:rsidRPr="00C96E2F">
              <w:rPr>
                <w:rFonts w:asciiTheme="minorHAnsi" w:hAnsiTheme="minorHAnsi" w:cstheme="minorHAnsi"/>
              </w:rPr>
              <w:t>Meetings</w:t>
            </w:r>
            <w:r w:rsidR="0089211D">
              <w:rPr>
                <w:rFonts w:asciiTheme="minorHAnsi" w:hAnsiTheme="minorHAnsi" w:cstheme="minorHAnsi"/>
              </w:rPr>
              <w:t xml:space="preserve"> </w:t>
            </w:r>
            <w:r w:rsidRPr="00C96E2F">
              <w:rPr>
                <w:rFonts w:asciiTheme="minorHAnsi" w:hAnsiTheme="minorHAnsi" w:cstheme="minorHAnsi"/>
              </w:rPr>
              <w:t>and</w:t>
            </w:r>
            <w:r w:rsidRPr="00C96E2F">
              <w:rPr>
                <w:rFonts w:asciiTheme="minorHAnsi" w:hAnsiTheme="minorHAnsi" w:cstheme="minorHAnsi"/>
                <w:spacing w:val="31"/>
              </w:rPr>
              <w:t xml:space="preserve"> </w:t>
            </w:r>
            <w:r w:rsidRPr="00C96E2F">
              <w:rPr>
                <w:rFonts w:asciiTheme="minorHAnsi" w:hAnsiTheme="minorHAnsi" w:cstheme="minorHAnsi"/>
              </w:rPr>
              <w:t>team</w:t>
            </w:r>
            <w:r w:rsidRPr="00C96E2F">
              <w:rPr>
                <w:rFonts w:asciiTheme="minorHAnsi" w:hAnsiTheme="minorHAnsi" w:cstheme="minorHAnsi"/>
                <w:spacing w:val="30"/>
              </w:rPr>
              <w:t xml:space="preserve"> </w:t>
            </w:r>
            <w:r w:rsidRPr="00C96E2F">
              <w:rPr>
                <w:rFonts w:asciiTheme="minorHAnsi" w:hAnsiTheme="minorHAnsi" w:cstheme="minorHAnsi"/>
              </w:rPr>
              <w:t>meetings,</w:t>
            </w:r>
            <w:r w:rsidRPr="00C96E2F">
              <w:rPr>
                <w:rFonts w:asciiTheme="minorHAnsi" w:hAnsiTheme="minorHAnsi" w:cstheme="minorHAnsi"/>
                <w:spacing w:val="31"/>
              </w:rPr>
              <w:t xml:space="preserve"> </w:t>
            </w:r>
            <w:r w:rsidRPr="00C96E2F">
              <w:rPr>
                <w:rFonts w:asciiTheme="minorHAnsi" w:hAnsiTheme="minorHAnsi" w:cstheme="minorHAnsi"/>
              </w:rPr>
              <w:t>and</w:t>
            </w:r>
            <w:r w:rsidRPr="00C96E2F">
              <w:rPr>
                <w:rFonts w:asciiTheme="minorHAnsi" w:hAnsiTheme="minorHAnsi" w:cstheme="minorHAnsi"/>
                <w:spacing w:val="31"/>
              </w:rPr>
              <w:t xml:space="preserve"> </w:t>
            </w:r>
            <w:r w:rsidRPr="00C96E2F">
              <w:rPr>
                <w:rFonts w:asciiTheme="minorHAnsi" w:hAnsiTheme="minorHAnsi" w:cstheme="minorHAnsi"/>
              </w:rPr>
              <w:t>assist</w:t>
            </w:r>
            <w:r w:rsidRPr="00C96E2F">
              <w:rPr>
                <w:rFonts w:asciiTheme="minorHAnsi" w:hAnsiTheme="minorHAnsi" w:cstheme="minorHAnsi"/>
                <w:spacing w:val="30"/>
              </w:rPr>
              <w:t xml:space="preserve"> </w:t>
            </w:r>
            <w:r w:rsidRPr="00C96E2F">
              <w:rPr>
                <w:rFonts w:asciiTheme="minorHAnsi" w:hAnsiTheme="minorHAnsi" w:cstheme="minorHAnsi"/>
              </w:rPr>
              <w:t>when</w:t>
            </w:r>
            <w:r w:rsidR="003319FA" w:rsidRPr="00C96E2F">
              <w:rPr>
                <w:rFonts w:asciiTheme="minorHAnsi" w:hAnsiTheme="minorHAnsi" w:cstheme="minorHAnsi"/>
              </w:rPr>
              <w:t xml:space="preserve"> </w:t>
            </w:r>
            <w:r w:rsidRPr="00C96E2F">
              <w:rPr>
                <w:rFonts w:asciiTheme="minorHAnsi" w:hAnsiTheme="minorHAnsi" w:cstheme="minorHAnsi"/>
              </w:rPr>
              <w:t xml:space="preserve">required with </w:t>
            </w:r>
            <w:r w:rsidR="003319FA" w:rsidRPr="00C96E2F">
              <w:rPr>
                <w:rFonts w:asciiTheme="minorHAnsi" w:hAnsiTheme="minorHAnsi" w:cstheme="minorHAnsi"/>
              </w:rPr>
              <w:t xml:space="preserve">other </w:t>
            </w:r>
            <w:r w:rsidRPr="00C96E2F">
              <w:rPr>
                <w:rFonts w:asciiTheme="minorHAnsi" w:hAnsiTheme="minorHAnsi" w:cstheme="minorHAnsi"/>
              </w:rPr>
              <w:t>workshops, events and functions</w:t>
            </w:r>
            <w:r w:rsidR="0089211D">
              <w:rPr>
                <w:rFonts w:asciiTheme="minorHAnsi" w:hAnsiTheme="minorHAnsi" w:cstheme="minorHAnsi"/>
              </w:rPr>
              <w:t xml:space="preserve"> such as Member and networking events  </w:t>
            </w:r>
          </w:p>
          <w:p w14:paraId="0050A6FF" w14:textId="77A0AB2E" w:rsidR="00863F47" w:rsidRPr="00C96E2F" w:rsidRDefault="00863F47" w:rsidP="00674D13">
            <w:pPr>
              <w:pStyle w:val="TableParagraph"/>
              <w:numPr>
                <w:ilvl w:val="1"/>
                <w:numId w:val="7"/>
              </w:numPr>
              <w:tabs>
                <w:tab w:val="left" w:pos="597"/>
                <w:tab w:val="left" w:pos="598"/>
              </w:tabs>
              <w:spacing w:line="243" w:lineRule="exact"/>
              <w:rPr>
                <w:rFonts w:asciiTheme="minorHAnsi" w:hAnsiTheme="minorHAnsi" w:cstheme="minorHAnsi"/>
              </w:rPr>
            </w:pPr>
            <w:r>
              <w:rPr>
                <w:rFonts w:asciiTheme="minorHAnsi" w:hAnsiTheme="minorHAnsi" w:cstheme="minorHAnsi"/>
              </w:rPr>
              <w:t xml:space="preserve">Organise the Annual General Meeting </w:t>
            </w:r>
          </w:p>
          <w:p w14:paraId="2E9A37FB" w14:textId="0F2792D6" w:rsidR="0089211D" w:rsidRDefault="00674D13" w:rsidP="0089211D">
            <w:pPr>
              <w:pStyle w:val="TableParagraph"/>
              <w:numPr>
                <w:ilvl w:val="1"/>
                <w:numId w:val="7"/>
              </w:numPr>
              <w:tabs>
                <w:tab w:val="left" w:pos="566"/>
              </w:tabs>
              <w:ind w:right="268"/>
              <w:jc w:val="both"/>
              <w:rPr>
                <w:rFonts w:asciiTheme="minorHAnsi" w:hAnsiTheme="minorHAnsi" w:cstheme="minorHAnsi"/>
              </w:rPr>
            </w:pPr>
            <w:r w:rsidRPr="00C96E2F">
              <w:rPr>
                <w:rFonts w:asciiTheme="minorHAnsi" w:hAnsiTheme="minorHAnsi" w:cstheme="minorHAnsi"/>
              </w:rPr>
              <w:t>Support</w:t>
            </w:r>
            <w:r w:rsidRPr="00C96E2F">
              <w:rPr>
                <w:rFonts w:asciiTheme="minorHAnsi" w:hAnsiTheme="minorHAnsi" w:cstheme="minorHAnsi"/>
                <w:spacing w:val="-11"/>
              </w:rPr>
              <w:t xml:space="preserve"> </w:t>
            </w:r>
            <w:r w:rsidRPr="00C96E2F">
              <w:rPr>
                <w:rFonts w:asciiTheme="minorHAnsi" w:hAnsiTheme="minorHAnsi" w:cstheme="minorHAnsi"/>
              </w:rPr>
              <w:t>the</w:t>
            </w:r>
            <w:r w:rsidRPr="00C96E2F">
              <w:rPr>
                <w:rFonts w:asciiTheme="minorHAnsi" w:hAnsiTheme="minorHAnsi" w:cstheme="minorHAnsi"/>
                <w:spacing w:val="-11"/>
              </w:rPr>
              <w:t xml:space="preserve"> </w:t>
            </w:r>
            <w:r w:rsidRPr="00C96E2F">
              <w:rPr>
                <w:rFonts w:asciiTheme="minorHAnsi" w:hAnsiTheme="minorHAnsi" w:cstheme="minorHAnsi"/>
              </w:rPr>
              <w:t>development,</w:t>
            </w:r>
            <w:r w:rsidRPr="00C96E2F">
              <w:rPr>
                <w:rFonts w:asciiTheme="minorHAnsi" w:hAnsiTheme="minorHAnsi" w:cstheme="minorHAnsi"/>
                <w:spacing w:val="-11"/>
              </w:rPr>
              <w:t xml:space="preserve"> </w:t>
            </w:r>
            <w:r w:rsidRPr="00C96E2F">
              <w:rPr>
                <w:rFonts w:asciiTheme="minorHAnsi" w:hAnsiTheme="minorHAnsi" w:cstheme="minorHAnsi"/>
              </w:rPr>
              <w:t>implementation,</w:t>
            </w:r>
            <w:r w:rsidRPr="00C96E2F">
              <w:rPr>
                <w:rFonts w:asciiTheme="minorHAnsi" w:hAnsiTheme="minorHAnsi" w:cstheme="minorHAnsi"/>
                <w:spacing w:val="-11"/>
              </w:rPr>
              <w:t xml:space="preserve"> </w:t>
            </w:r>
            <w:r w:rsidRPr="00C96E2F">
              <w:rPr>
                <w:rFonts w:asciiTheme="minorHAnsi" w:hAnsiTheme="minorHAnsi" w:cstheme="minorHAnsi"/>
              </w:rPr>
              <w:t>review</w:t>
            </w:r>
            <w:r w:rsidRPr="00C96E2F">
              <w:rPr>
                <w:rFonts w:asciiTheme="minorHAnsi" w:hAnsiTheme="minorHAnsi" w:cstheme="minorHAnsi"/>
                <w:spacing w:val="-11"/>
              </w:rPr>
              <w:t xml:space="preserve"> </w:t>
            </w:r>
            <w:r w:rsidRPr="00C96E2F">
              <w:rPr>
                <w:rFonts w:asciiTheme="minorHAnsi" w:hAnsiTheme="minorHAnsi" w:cstheme="minorHAnsi"/>
              </w:rPr>
              <w:t>and</w:t>
            </w:r>
            <w:r w:rsidRPr="00C96E2F">
              <w:rPr>
                <w:rFonts w:asciiTheme="minorHAnsi" w:hAnsiTheme="minorHAnsi" w:cstheme="minorHAnsi"/>
                <w:spacing w:val="-12"/>
              </w:rPr>
              <w:t xml:space="preserve"> </w:t>
            </w:r>
            <w:r w:rsidRPr="00C96E2F">
              <w:rPr>
                <w:rFonts w:asciiTheme="minorHAnsi" w:hAnsiTheme="minorHAnsi" w:cstheme="minorHAnsi"/>
              </w:rPr>
              <w:t>improvement</w:t>
            </w:r>
            <w:r w:rsidRPr="00C96E2F">
              <w:rPr>
                <w:rFonts w:asciiTheme="minorHAnsi" w:hAnsiTheme="minorHAnsi" w:cstheme="minorHAnsi"/>
                <w:spacing w:val="-13"/>
              </w:rPr>
              <w:t xml:space="preserve"> </w:t>
            </w:r>
            <w:r w:rsidRPr="00C96E2F">
              <w:rPr>
                <w:rFonts w:asciiTheme="minorHAnsi" w:hAnsiTheme="minorHAnsi" w:cstheme="minorHAnsi"/>
              </w:rPr>
              <w:t>of organisational policies, procedures and practices</w:t>
            </w:r>
            <w:r w:rsidR="00863F47">
              <w:rPr>
                <w:rFonts w:asciiTheme="minorHAnsi" w:hAnsiTheme="minorHAnsi" w:cstheme="minorHAnsi"/>
              </w:rPr>
              <w:t>.</w:t>
            </w:r>
            <w:r w:rsidRPr="00C96E2F">
              <w:rPr>
                <w:rFonts w:asciiTheme="minorHAnsi" w:hAnsiTheme="minorHAnsi" w:cstheme="minorHAnsi"/>
              </w:rPr>
              <w:t xml:space="preserve"> </w:t>
            </w:r>
          </w:p>
          <w:p w14:paraId="5B5A087A" w14:textId="5CE66E6F" w:rsidR="00674D13" w:rsidRPr="00C96E2F" w:rsidRDefault="00674D13" w:rsidP="00863F47">
            <w:pPr>
              <w:pStyle w:val="TableParagraph"/>
              <w:tabs>
                <w:tab w:val="left" w:pos="566"/>
              </w:tabs>
              <w:ind w:right="268"/>
              <w:jc w:val="both"/>
              <w:rPr>
                <w:rFonts w:asciiTheme="minorHAnsi" w:hAnsiTheme="minorHAnsi" w:cstheme="minorHAnsi"/>
              </w:rPr>
            </w:pPr>
          </w:p>
        </w:tc>
      </w:tr>
      <w:tr w:rsidR="00863F47" w:rsidRPr="00C96E2F" w14:paraId="5BB3DAFC" w14:textId="77777777">
        <w:trPr>
          <w:trHeight w:val="976"/>
        </w:trPr>
        <w:tc>
          <w:tcPr>
            <w:tcW w:w="2518" w:type="dxa"/>
          </w:tcPr>
          <w:p w14:paraId="21B9DEE7" w14:textId="32A30F7A" w:rsidR="00863F47" w:rsidRPr="00C96E2F" w:rsidRDefault="00863F47" w:rsidP="00863F47">
            <w:pPr>
              <w:pStyle w:val="TableParagraph"/>
              <w:spacing w:line="268" w:lineRule="exact"/>
              <w:rPr>
                <w:rFonts w:asciiTheme="minorHAnsi" w:hAnsiTheme="minorHAnsi" w:cstheme="minorHAnsi"/>
              </w:rPr>
            </w:pPr>
            <w:r w:rsidRPr="00C96E2F">
              <w:rPr>
                <w:rFonts w:asciiTheme="minorHAnsi" w:hAnsiTheme="minorHAnsi" w:cstheme="minorHAnsi"/>
              </w:rPr>
              <w:t>3. Office systems</w:t>
            </w:r>
          </w:p>
        </w:tc>
        <w:tc>
          <w:tcPr>
            <w:tcW w:w="7229" w:type="dxa"/>
          </w:tcPr>
          <w:p w14:paraId="34959157" w14:textId="77777777" w:rsidR="00863F47" w:rsidRPr="00C96E2F" w:rsidRDefault="00863F47" w:rsidP="00863F47">
            <w:pPr>
              <w:pStyle w:val="TableParagraph"/>
              <w:numPr>
                <w:ilvl w:val="1"/>
                <w:numId w:val="6"/>
              </w:numPr>
              <w:tabs>
                <w:tab w:val="left" w:pos="566"/>
              </w:tabs>
              <w:ind w:right="268"/>
              <w:jc w:val="both"/>
              <w:rPr>
                <w:rFonts w:asciiTheme="minorHAnsi" w:hAnsiTheme="minorHAnsi" w:cstheme="minorHAnsi"/>
              </w:rPr>
            </w:pPr>
            <w:r w:rsidRPr="00C96E2F">
              <w:rPr>
                <w:rFonts w:asciiTheme="minorHAnsi" w:hAnsiTheme="minorHAnsi" w:cstheme="minorHAnsi"/>
              </w:rPr>
              <w:t>Assist with organisational systems and processes to ensure a smooth running and efficient office, including ensuring the records management system is secure, accessible and in line with legislative requirements</w:t>
            </w:r>
          </w:p>
          <w:p w14:paraId="78497E00" w14:textId="3673ABD4" w:rsidR="00863F47" w:rsidRDefault="00863F47" w:rsidP="00863F47">
            <w:pPr>
              <w:pStyle w:val="TableParagraph"/>
              <w:numPr>
                <w:ilvl w:val="1"/>
                <w:numId w:val="6"/>
              </w:numPr>
              <w:tabs>
                <w:tab w:val="left" w:pos="545"/>
              </w:tabs>
              <w:spacing w:before="1"/>
              <w:ind w:right="276"/>
              <w:rPr>
                <w:rFonts w:asciiTheme="minorHAnsi" w:hAnsiTheme="minorHAnsi" w:cstheme="minorHAnsi"/>
                <w:spacing w:val="-5"/>
              </w:rPr>
            </w:pPr>
            <w:r>
              <w:rPr>
                <w:rFonts w:asciiTheme="minorHAnsi" w:hAnsiTheme="minorHAnsi" w:cstheme="minorHAnsi"/>
              </w:rPr>
              <w:t>In the absence of the Business Support Coordinator, a</w:t>
            </w:r>
            <w:r w:rsidRPr="00C96E2F">
              <w:rPr>
                <w:rFonts w:asciiTheme="minorHAnsi" w:hAnsiTheme="minorHAnsi" w:cstheme="minorHAnsi"/>
              </w:rPr>
              <w:t>ssist</w:t>
            </w:r>
            <w:r w:rsidRPr="00C96E2F">
              <w:rPr>
                <w:rFonts w:asciiTheme="minorHAnsi" w:hAnsiTheme="minorHAnsi" w:cstheme="minorHAnsi"/>
                <w:spacing w:val="-9"/>
              </w:rPr>
              <w:t xml:space="preserve"> </w:t>
            </w:r>
            <w:r w:rsidRPr="00C96E2F">
              <w:rPr>
                <w:rFonts w:asciiTheme="minorHAnsi" w:hAnsiTheme="minorHAnsi" w:cstheme="minorHAnsi"/>
              </w:rPr>
              <w:t>the</w:t>
            </w:r>
            <w:r w:rsidRPr="00C96E2F">
              <w:rPr>
                <w:rFonts w:asciiTheme="minorHAnsi" w:hAnsiTheme="minorHAnsi" w:cstheme="minorHAnsi"/>
                <w:spacing w:val="-5"/>
              </w:rPr>
              <w:t xml:space="preserve"> </w:t>
            </w:r>
          </w:p>
          <w:p w14:paraId="72A915BD" w14:textId="0E93B82A" w:rsidR="00863F47" w:rsidRDefault="00863F47" w:rsidP="00863F47">
            <w:pPr>
              <w:pStyle w:val="TableParagraph"/>
              <w:tabs>
                <w:tab w:val="left" w:pos="545"/>
              </w:tabs>
              <w:spacing w:before="1"/>
              <w:ind w:left="565" w:right="276"/>
              <w:rPr>
                <w:rFonts w:asciiTheme="minorHAnsi" w:hAnsiTheme="minorHAnsi" w:cstheme="minorHAnsi"/>
              </w:rPr>
            </w:pPr>
            <w:r w:rsidRPr="00C96E2F">
              <w:rPr>
                <w:rFonts w:asciiTheme="minorHAnsi" w:hAnsiTheme="minorHAnsi" w:cstheme="minorHAnsi"/>
              </w:rPr>
              <w:t>Corporate</w:t>
            </w:r>
            <w:r w:rsidRPr="00C96E2F">
              <w:rPr>
                <w:rFonts w:asciiTheme="minorHAnsi" w:hAnsiTheme="minorHAnsi" w:cstheme="minorHAnsi"/>
                <w:spacing w:val="-7"/>
              </w:rPr>
              <w:t xml:space="preserve"> </w:t>
            </w:r>
            <w:r w:rsidRPr="00C96E2F">
              <w:rPr>
                <w:rFonts w:asciiTheme="minorHAnsi" w:hAnsiTheme="minorHAnsi" w:cstheme="minorHAnsi"/>
              </w:rPr>
              <w:t>Services</w:t>
            </w:r>
            <w:r w:rsidRPr="00C96E2F">
              <w:rPr>
                <w:rFonts w:asciiTheme="minorHAnsi" w:hAnsiTheme="minorHAnsi" w:cstheme="minorHAnsi"/>
                <w:spacing w:val="-9"/>
              </w:rPr>
              <w:t xml:space="preserve"> </w:t>
            </w:r>
            <w:r w:rsidRPr="00C96E2F">
              <w:rPr>
                <w:rFonts w:asciiTheme="minorHAnsi" w:hAnsiTheme="minorHAnsi" w:cstheme="minorHAnsi"/>
              </w:rPr>
              <w:t>Manager</w:t>
            </w:r>
            <w:r w:rsidRPr="00C96E2F">
              <w:rPr>
                <w:rFonts w:asciiTheme="minorHAnsi" w:hAnsiTheme="minorHAnsi" w:cstheme="minorHAnsi"/>
                <w:spacing w:val="-8"/>
              </w:rPr>
              <w:t xml:space="preserve"> </w:t>
            </w:r>
            <w:r w:rsidRPr="00C96E2F">
              <w:rPr>
                <w:rFonts w:asciiTheme="minorHAnsi" w:hAnsiTheme="minorHAnsi" w:cstheme="minorHAnsi"/>
              </w:rPr>
              <w:t>with</w:t>
            </w:r>
            <w:r w:rsidRPr="00C96E2F">
              <w:rPr>
                <w:rFonts w:asciiTheme="minorHAnsi" w:hAnsiTheme="minorHAnsi" w:cstheme="minorHAnsi"/>
                <w:spacing w:val="-9"/>
              </w:rPr>
              <w:t xml:space="preserve"> </w:t>
            </w:r>
            <w:r w:rsidRPr="00C96E2F">
              <w:rPr>
                <w:rFonts w:asciiTheme="minorHAnsi" w:hAnsiTheme="minorHAnsi" w:cstheme="minorHAnsi"/>
              </w:rPr>
              <w:t>IT</w:t>
            </w:r>
            <w:r w:rsidRPr="00C96E2F">
              <w:rPr>
                <w:rFonts w:asciiTheme="minorHAnsi" w:hAnsiTheme="minorHAnsi" w:cstheme="minorHAnsi"/>
                <w:spacing w:val="-8"/>
              </w:rPr>
              <w:t xml:space="preserve"> </w:t>
            </w:r>
            <w:r w:rsidRPr="00C96E2F">
              <w:rPr>
                <w:rFonts w:asciiTheme="minorHAnsi" w:hAnsiTheme="minorHAnsi" w:cstheme="minorHAnsi"/>
              </w:rPr>
              <w:t>support</w:t>
            </w:r>
            <w:r w:rsidRPr="00C96E2F">
              <w:rPr>
                <w:rFonts w:asciiTheme="minorHAnsi" w:hAnsiTheme="minorHAnsi" w:cstheme="minorHAnsi"/>
                <w:spacing w:val="-8"/>
              </w:rPr>
              <w:t xml:space="preserve"> </w:t>
            </w:r>
            <w:r w:rsidRPr="00C96E2F">
              <w:rPr>
                <w:rFonts w:asciiTheme="minorHAnsi" w:hAnsiTheme="minorHAnsi" w:cstheme="minorHAnsi"/>
              </w:rPr>
              <w:t>for</w:t>
            </w:r>
            <w:r w:rsidRPr="00C96E2F">
              <w:rPr>
                <w:rFonts w:asciiTheme="minorHAnsi" w:hAnsiTheme="minorHAnsi" w:cstheme="minorHAnsi"/>
                <w:spacing w:val="-9"/>
              </w:rPr>
              <w:t xml:space="preserve"> </w:t>
            </w:r>
            <w:r w:rsidRPr="00C96E2F">
              <w:rPr>
                <w:rFonts w:asciiTheme="minorHAnsi" w:hAnsiTheme="minorHAnsi" w:cstheme="minorHAnsi"/>
              </w:rPr>
              <w:t>staff,</w:t>
            </w:r>
            <w:r w:rsidRPr="00C96E2F">
              <w:rPr>
                <w:rFonts w:asciiTheme="minorHAnsi" w:hAnsiTheme="minorHAnsi" w:cstheme="minorHAnsi"/>
                <w:spacing w:val="-8"/>
              </w:rPr>
              <w:t xml:space="preserve"> </w:t>
            </w:r>
            <w:r w:rsidRPr="00C96E2F">
              <w:rPr>
                <w:rFonts w:asciiTheme="minorHAnsi" w:hAnsiTheme="minorHAnsi" w:cstheme="minorHAnsi"/>
              </w:rPr>
              <w:t>ensuring the service provider help desk is utilised effectively and only</w:t>
            </w:r>
            <w:r w:rsidRPr="00C96E2F">
              <w:rPr>
                <w:rFonts w:asciiTheme="minorHAnsi" w:hAnsiTheme="minorHAnsi" w:cstheme="minorHAnsi"/>
                <w:spacing w:val="-10"/>
              </w:rPr>
              <w:t xml:space="preserve"> </w:t>
            </w:r>
            <w:r w:rsidRPr="00C96E2F">
              <w:rPr>
                <w:rFonts w:asciiTheme="minorHAnsi" w:hAnsiTheme="minorHAnsi" w:cstheme="minorHAnsi"/>
              </w:rPr>
              <w:t>when required.</w:t>
            </w:r>
          </w:p>
        </w:tc>
      </w:tr>
    </w:tbl>
    <w:p w14:paraId="3E8AD29E" w14:textId="77777777" w:rsidR="00276EE4" w:rsidRPr="00C96E2F" w:rsidRDefault="00276EE4">
      <w:pPr>
        <w:spacing w:line="223" w:lineRule="exact"/>
        <w:rPr>
          <w:rFonts w:asciiTheme="minorHAnsi" w:hAnsiTheme="minorHAnsi" w:cstheme="minorHAnsi"/>
        </w:rPr>
        <w:sectPr w:rsidR="00276EE4" w:rsidRPr="00C96E2F" w:rsidSect="00607165">
          <w:footerReference w:type="default" r:id="rId11"/>
          <w:headerReference w:type="first" r:id="rId12"/>
          <w:type w:val="continuous"/>
          <w:pgSz w:w="11910" w:h="16840"/>
          <w:pgMar w:top="1134" w:right="459" w:bottom="1134" w:left="1179" w:header="720" w:footer="1038" w:gutter="0"/>
          <w:pgNumType w:start="1"/>
          <w:cols w:space="720"/>
          <w:titlePg/>
          <w:docGrid w:linePitch="299"/>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29"/>
      </w:tblGrid>
      <w:tr w:rsidR="00276EE4" w:rsidRPr="00C96E2F" w14:paraId="1AD178DA" w14:textId="77777777">
        <w:trPr>
          <w:trHeight w:val="3074"/>
        </w:trPr>
        <w:tc>
          <w:tcPr>
            <w:tcW w:w="2518" w:type="dxa"/>
          </w:tcPr>
          <w:p w14:paraId="7AD2FB87" w14:textId="77777777" w:rsidR="00276EE4" w:rsidRPr="00C96E2F" w:rsidRDefault="00F618FE">
            <w:pPr>
              <w:pStyle w:val="TableParagraph"/>
              <w:ind w:left="390" w:hanging="284"/>
              <w:rPr>
                <w:rFonts w:asciiTheme="minorHAnsi" w:hAnsiTheme="minorHAnsi" w:cstheme="minorHAnsi"/>
              </w:rPr>
            </w:pPr>
            <w:r w:rsidRPr="00C96E2F">
              <w:rPr>
                <w:rFonts w:asciiTheme="minorHAnsi" w:hAnsiTheme="minorHAnsi" w:cstheme="minorHAnsi"/>
              </w:rPr>
              <w:lastRenderedPageBreak/>
              <w:t>4. Communication and event management</w:t>
            </w:r>
          </w:p>
        </w:tc>
        <w:tc>
          <w:tcPr>
            <w:tcW w:w="7229" w:type="dxa"/>
          </w:tcPr>
          <w:p w14:paraId="0B0860E2" w14:textId="35E4EE31" w:rsidR="00276EE4" w:rsidRPr="00C96E2F" w:rsidRDefault="00863F47">
            <w:pPr>
              <w:pStyle w:val="TableParagraph"/>
              <w:numPr>
                <w:ilvl w:val="1"/>
                <w:numId w:val="5"/>
              </w:numPr>
              <w:tabs>
                <w:tab w:val="left" w:pos="566"/>
              </w:tabs>
              <w:ind w:right="272"/>
              <w:jc w:val="both"/>
              <w:rPr>
                <w:rFonts w:asciiTheme="minorHAnsi" w:hAnsiTheme="minorHAnsi" w:cstheme="minorHAnsi"/>
              </w:rPr>
            </w:pPr>
            <w:r>
              <w:rPr>
                <w:rFonts w:asciiTheme="minorHAnsi" w:hAnsiTheme="minorHAnsi" w:cstheme="minorHAnsi"/>
              </w:rPr>
              <w:t>Assist with d</w:t>
            </w:r>
            <w:r w:rsidR="00F618FE" w:rsidRPr="00C96E2F">
              <w:rPr>
                <w:rFonts w:asciiTheme="minorHAnsi" w:hAnsiTheme="minorHAnsi" w:cstheme="minorHAnsi"/>
              </w:rPr>
              <w:t>evelop</w:t>
            </w:r>
            <w:r>
              <w:rPr>
                <w:rFonts w:asciiTheme="minorHAnsi" w:hAnsiTheme="minorHAnsi" w:cstheme="minorHAnsi"/>
              </w:rPr>
              <w:t>ment</w:t>
            </w:r>
            <w:r w:rsidR="00F618FE" w:rsidRPr="00C96E2F">
              <w:rPr>
                <w:rFonts w:asciiTheme="minorHAnsi" w:hAnsiTheme="minorHAnsi" w:cstheme="minorHAnsi"/>
              </w:rPr>
              <w:t xml:space="preserve"> and implement</w:t>
            </w:r>
            <w:r>
              <w:rPr>
                <w:rFonts w:asciiTheme="minorHAnsi" w:hAnsiTheme="minorHAnsi" w:cstheme="minorHAnsi"/>
              </w:rPr>
              <w:t xml:space="preserve">ation of </w:t>
            </w:r>
            <w:r w:rsidR="00F618FE" w:rsidRPr="00C96E2F">
              <w:rPr>
                <w:rFonts w:asciiTheme="minorHAnsi" w:hAnsiTheme="minorHAnsi" w:cstheme="minorHAnsi"/>
              </w:rPr>
              <w:t>streamlined and user-friendly systems, processes and tools to facilitate effective internal and external communication</w:t>
            </w:r>
          </w:p>
          <w:p w14:paraId="5B798043" w14:textId="16D7AE21" w:rsidR="00276EE4" w:rsidRPr="00C96E2F" w:rsidRDefault="00EB787E">
            <w:pPr>
              <w:pStyle w:val="TableParagraph"/>
              <w:numPr>
                <w:ilvl w:val="1"/>
                <w:numId w:val="5"/>
              </w:numPr>
              <w:tabs>
                <w:tab w:val="left" w:pos="566"/>
              </w:tabs>
              <w:ind w:right="268"/>
              <w:jc w:val="both"/>
              <w:rPr>
                <w:rFonts w:asciiTheme="minorHAnsi" w:hAnsiTheme="minorHAnsi" w:cstheme="minorHAnsi"/>
              </w:rPr>
            </w:pPr>
            <w:r>
              <w:rPr>
                <w:rFonts w:asciiTheme="minorHAnsi" w:hAnsiTheme="minorHAnsi" w:cstheme="minorHAnsi"/>
              </w:rPr>
              <w:t xml:space="preserve">In conjunction with </w:t>
            </w:r>
            <w:r w:rsidR="009848AE">
              <w:rPr>
                <w:rFonts w:asciiTheme="minorHAnsi" w:hAnsiTheme="minorHAnsi" w:cstheme="minorHAnsi"/>
              </w:rPr>
              <w:t xml:space="preserve">Admin &amp; IT staff </w:t>
            </w:r>
            <w:r>
              <w:rPr>
                <w:rFonts w:asciiTheme="minorHAnsi" w:hAnsiTheme="minorHAnsi" w:cstheme="minorHAnsi"/>
              </w:rPr>
              <w:t>assist with</w:t>
            </w:r>
            <w:r w:rsidR="00F618FE" w:rsidRPr="00C96E2F">
              <w:rPr>
                <w:rFonts w:asciiTheme="minorHAnsi" w:hAnsiTheme="minorHAnsi" w:cstheme="minorHAnsi"/>
              </w:rPr>
              <w:t xml:space="preserve"> ARAS external calendar of events and internal </w:t>
            </w:r>
            <w:r w:rsidR="003C6419" w:rsidRPr="00C96E2F">
              <w:rPr>
                <w:rFonts w:asciiTheme="minorHAnsi" w:hAnsiTheme="minorHAnsi" w:cstheme="minorHAnsi"/>
              </w:rPr>
              <w:t>t</w:t>
            </w:r>
            <w:r w:rsidR="00F618FE" w:rsidRPr="00C96E2F">
              <w:rPr>
                <w:rFonts w:asciiTheme="minorHAnsi" w:hAnsiTheme="minorHAnsi" w:cstheme="minorHAnsi"/>
              </w:rPr>
              <w:t xml:space="preserve">eam </w:t>
            </w:r>
            <w:r w:rsidR="00B00D49" w:rsidRPr="00C96E2F">
              <w:rPr>
                <w:rFonts w:asciiTheme="minorHAnsi" w:hAnsiTheme="minorHAnsi" w:cstheme="minorHAnsi"/>
              </w:rPr>
              <w:t>shared calendar</w:t>
            </w:r>
            <w:r w:rsidR="00863F47">
              <w:rPr>
                <w:rFonts w:asciiTheme="minorHAnsi" w:hAnsiTheme="minorHAnsi" w:cstheme="minorHAnsi"/>
              </w:rPr>
              <w:t xml:space="preserve"> </w:t>
            </w:r>
          </w:p>
          <w:p w14:paraId="5F3A7317" w14:textId="4D6588CB" w:rsidR="00276EE4" w:rsidRPr="00863F47" w:rsidRDefault="00F618FE" w:rsidP="00863F47">
            <w:pPr>
              <w:pStyle w:val="TableParagraph"/>
              <w:numPr>
                <w:ilvl w:val="1"/>
                <w:numId w:val="5"/>
              </w:numPr>
              <w:tabs>
                <w:tab w:val="left" w:pos="566"/>
              </w:tabs>
              <w:ind w:right="268"/>
              <w:jc w:val="both"/>
              <w:rPr>
                <w:rFonts w:asciiTheme="minorHAnsi" w:hAnsiTheme="minorHAnsi" w:cstheme="minorHAnsi"/>
              </w:rPr>
            </w:pPr>
            <w:r w:rsidRPr="00C96E2F">
              <w:rPr>
                <w:rFonts w:asciiTheme="minorHAnsi" w:hAnsiTheme="minorHAnsi" w:cstheme="minorHAnsi"/>
              </w:rPr>
              <w:t xml:space="preserve">Liaise with </w:t>
            </w:r>
            <w:r w:rsidR="009848AE">
              <w:rPr>
                <w:rFonts w:asciiTheme="minorHAnsi" w:hAnsiTheme="minorHAnsi" w:cstheme="minorHAnsi"/>
              </w:rPr>
              <w:t xml:space="preserve">Admin &amp; IT </w:t>
            </w:r>
            <w:r w:rsidR="00B00D49">
              <w:rPr>
                <w:rFonts w:asciiTheme="minorHAnsi" w:hAnsiTheme="minorHAnsi" w:cstheme="minorHAnsi"/>
              </w:rPr>
              <w:t xml:space="preserve">staff, </w:t>
            </w:r>
            <w:r w:rsidR="003C6419" w:rsidRPr="00863F47">
              <w:rPr>
                <w:rFonts w:asciiTheme="minorHAnsi" w:hAnsiTheme="minorHAnsi" w:cstheme="minorHAnsi"/>
              </w:rPr>
              <w:t xml:space="preserve">and other staff </w:t>
            </w:r>
            <w:r w:rsidRPr="00863F47">
              <w:rPr>
                <w:rFonts w:asciiTheme="minorHAnsi" w:hAnsiTheme="minorHAnsi" w:cstheme="minorHAnsi"/>
              </w:rPr>
              <w:t>to develop and disseminate a variety of electronic and printed</w:t>
            </w:r>
            <w:r w:rsidRPr="00863F47">
              <w:rPr>
                <w:rFonts w:asciiTheme="minorHAnsi" w:hAnsiTheme="minorHAnsi" w:cstheme="minorHAnsi"/>
                <w:spacing w:val="-17"/>
              </w:rPr>
              <w:t xml:space="preserve"> </w:t>
            </w:r>
            <w:r w:rsidRPr="00863F47">
              <w:rPr>
                <w:rFonts w:asciiTheme="minorHAnsi" w:hAnsiTheme="minorHAnsi" w:cstheme="minorHAnsi"/>
              </w:rPr>
              <w:t>communication</w:t>
            </w:r>
          </w:p>
          <w:p w14:paraId="605E10A5" w14:textId="31FD4C41" w:rsidR="00276EE4" w:rsidRPr="00C96E2F" w:rsidRDefault="00F618FE">
            <w:pPr>
              <w:pStyle w:val="TableParagraph"/>
              <w:numPr>
                <w:ilvl w:val="1"/>
                <w:numId w:val="5"/>
              </w:numPr>
              <w:tabs>
                <w:tab w:val="left" w:pos="566"/>
              </w:tabs>
              <w:ind w:right="269"/>
              <w:jc w:val="both"/>
              <w:rPr>
                <w:rFonts w:asciiTheme="minorHAnsi" w:hAnsiTheme="minorHAnsi" w:cstheme="minorHAnsi"/>
              </w:rPr>
            </w:pPr>
            <w:r w:rsidRPr="00C96E2F">
              <w:rPr>
                <w:rFonts w:asciiTheme="minorHAnsi" w:hAnsiTheme="minorHAnsi" w:cstheme="minorHAnsi"/>
              </w:rPr>
              <w:t xml:space="preserve">Assist </w:t>
            </w:r>
            <w:r w:rsidR="00B00D49">
              <w:rPr>
                <w:rFonts w:asciiTheme="minorHAnsi" w:hAnsiTheme="minorHAnsi" w:cstheme="minorHAnsi"/>
              </w:rPr>
              <w:t>Admin &amp; IT staff</w:t>
            </w:r>
            <w:r w:rsidR="00EC3EA0">
              <w:rPr>
                <w:rFonts w:asciiTheme="minorHAnsi" w:hAnsiTheme="minorHAnsi" w:cstheme="minorHAnsi"/>
              </w:rPr>
              <w:t>,</w:t>
            </w:r>
            <w:r w:rsidRPr="00C96E2F">
              <w:rPr>
                <w:rFonts w:asciiTheme="minorHAnsi" w:hAnsiTheme="minorHAnsi" w:cstheme="minorHAnsi"/>
              </w:rPr>
              <w:t xml:space="preserve"> </w:t>
            </w:r>
            <w:r w:rsidR="003C6419" w:rsidRPr="00C96E2F">
              <w:rPr>
                <w:rFonts w:asciiTheme="minorHAnsi" w:hAnsiTheme="minorHAnsi" w:cstheme="minorHAnsi"/>
              </w:rPr>
              <w:t xml:space="preserve">and other staff </w:t>
            </w:r>
            <w:r w:rsidRPr="00C96E2F">
              <w:rPr>
                <w:rFonts w:asciiTheme="minorHAnsi" w:hAnsiTheme="minorHAnsi" w:cstheme="minorHAnsi"/>
              </w:rPr>
              <w:t>with the ARAS website and social media</w:t>
            </w:r>
            <w:r w:rsidRPr="00C96E2F">
              <w:rPr>
                <w:rFonts w:asciiTheme="minorHAnsi" w:hAnsiTheme="minorHAnsi" w:cstheme="minorHAnsi"/>
                <w:spacing w:val="-7"/>
              </w:rPr>
              <w:t xml:space="preserve"> </w:t>
            </w:r>
            <w:r w:rsidRPr="00C96E2F">
              <w:rPr>
                <w:rFonts w:asciiTheme="minorHAnsi" w:hAnsiTheme="minorHAnsi" w:cstheme="minorHAnsi"/>
              </w:rPr>
              <w:t>presence</w:t>
            </w:r>
          </w:p>
          <w:p w14:paraId="13B17B3C" w14:textId="33DC910D" w:rsidR="00276EE4" w:rsidRPr="00C96E2F" w:rsidRDefault="00F618FE">
            <w:pPr>
              <w:pStyle w:val="TableParagraph"/>
              <w:numPr>
                <w:ilvl w:val="1"/>
                <w:numId w:val="5"/>
              </w:numPr>
              <w:tabs>
                <w:tab w:val="left" w:pos="566"/>
              </w:tabs>
              <w:ind w:left="564" w:right="272"/>
              <w:jc w:val="both"/>
              <w:rPr>
                <w:rFonts w:asciiTheme="minorHAnsi" w:hAnsiTheme="minorHAnsi" w:cstheme="minorHAnsi"/>
              </w:rPr>
            </w:pPr>
            <w:r w:rsidRPr="00C96E2F">
              <w:rPr>
                <w:rFonts w:asciiTheme="minorHAnsi" w:hAnsiTheme="minorHAnsi" w:cstheme="minorHAnsi"/>
              </w:rPr>
              <w:t xml:space="preserve">Support </w:t>
            </w:r>
            <w:r w:rsidR="00EC3EA0">
              <w:rPr>
                <w:rFonts w:asciiTheme="minorHAnsi" w:hAnsiTheme="minorHAnsi" w:cstheme="minorHAnsi"/>
              </w:rPr>
              <w:t xml:space="preserve">Admin </w:t>
            </w:r>
            <w:r w:rsidR="00B01EED">
              <w:rPr>
                <w:rFonts w:asciiTheme="minorHAnsi" w:hAnsiTheme="minorHAnsi" w:cstheme="minorHAnsi"/>
              </w:rPr>
              <w:t>&amp; IT</w:t>
            </w:r>
            <w:r w:rsidR="00EC3EA0">
              <w:rPr>
                <w:rFonts w:asciiTheme="minorHAnsi" w:hAnsiTheme="minorHAnsi" w:cstheme="minorHAnsi"/>
              </w:rPr>
              <w:t xml:space="preserve"> staff</w:t>
            </w:r>
            <w:r w:rsidRPr="00C96E2F">
              <w:rPr>
                <w:rFonts w:asciiTheme="minorHAnsi" w:hAnsiTheme="minorHAnsi" w:cstheme="minorHAnsi"/>
              </w:rPr>
              <w:t xml:space="preserve"> with the planning and execution of functions and</w:t>
            </w:r>
            <w:r w:rsidRPr="00C96E2F">
              <w:rPr>
                <w:rFonts w:asciiTheme="minorHAnsi" w:hAnsiTheme="minorHAnsi" w:cstheme="minorHAnsi"/>
                <w:spacing w:val="-8"/>
              </w:rPr>
              <w:t xml:space="preserve"> </w:t>
            </w:r>
            <w:r w:rsidRPr="00C96E2F">
              <w:rPr>
                <w:rFonts w:asciiTheme="minorHAnsi" w:hAnsiTheme="minorHAnsi" w:cstheme="minorHAnsi"/>
              </w:rPr>
              <w:t>events</w:t>
            </w:r>
            <w:r w:rsidR="00863F47">
              <w:rPr>
                <w:rFonts w:asciiTheme="minorHAnsi" w:hAnsiTheme="minorHAnsi" w:cstheme="minorHAnsi"/>
              </w:rPr>
              <w:t xml:space="preserve">, such as </w:t>
            </w:r>
            <w:r w:rsidR="00EC3EA0">
              <w:rPr>
                <w:rFonts w:asciiTheme="minorHAnsi" w:hAnsiTheme="minorHAnsi" w:cstheme="minorHAnsi"/>
              </w:rPr>
              <w:t xml:space="preserve">Board meetings, </w:t>
            </w:r>
            <w:r w:rsidR="00B01EED">
              <w:rPr>
                <w:rFonts w:asciiTheme="minorHAnsi" w:hAnsiTheme="minorHAnsi" w:cstheme="minorHAnsi"/>
              </w:rPr>
              <w:t>A</w:t>
            </w:r>
            <w:r w:rsidR="00EC3EA0">
              <w:rPr>
                <w:rFonts w:asciiTheme="minorHAnsi" w:hAnsiTheme="minorHAnsi" w:cstheme="minorHAnsi"/>
              </w:rPr>
              <w:t>GM</w:t>
            </w:r>
            <w:r w:rsidR="00B01EED">
              <w:rPr>
                <w:rFonts w:asciiTheme="minorHAnsi" w:hAnsiTheme="minorHAnsi" w:cstheme="minorHAnsi"/>
              </w:rPr>
              <w:t xml:space="preserve"> &amp; staff meetings and events.</w:t>
            </w:r>
          </w:p>
        </w:tc>
      </w:tr>
      <w:tr w:rsidR="00276EE4" w:rsidRPr="00C96E2F" w14:paraId="38D56380" w14:textId="77777777">
        <w:trPr>
          <w:trHeight w:val="2805"/>
        </w:trPr>
        <w:tc>
          <w:tcPr>
            <w:tcW w:w="2518" w:type="dxa"/>
          </w:tcPr>
          <w:p w14:paraId="711604AE" w14:textId="47B39983" w:rsidR="00276EE4" w:rsidRPr="00C96E2F" w:rsidRDefault="00F618FE">
            <w:pPr>
              <w:pStyle w:val="TableParagraph"/>
              <w:ind w:left="390" w:hanging="284"/>
              <w:rPr>
                <w:rFonts w:asciiTheme="minorHAnsi" w:hAnsiTheme="minorHAnsi" w:cstheme="minorHAnsi"/>
              </w:rPr>
            </w:pPr>
            <w:r w:rsidRPr="00C96E2F">
              <w:rPr>
                <w:rFonts w:asciiTheme="minorHAnsi" w:hAnsiTheme="minorHAnsi" w:cstheme="minorHAnsi"/>
              </w:rPr>
              <w:t xml:space="preserve">5. Continuous </w:t>
            </w:r>
            <w:r w:rsidR="00C85A9A" w:rsidRPr="00C96E2F">
              <w:rPr>
                <w:rFonts w:asciiTheme="minorHAnsi" w:hAnsiTheme="minorHAnsi" w:cstheme="minorHAnsi"/>
              </w:rPr>
              <w:t>q</w:t>
            </w:r>
            <w:r w:rsidRPr="00C96E2F">
              <w:rPr>
                <w:rFonts w:asciiTheme="minorHAnsi" w:hAnsiTheme="minorHAnsi" w:cstheme="minorHAnsi"/>
              </w:rPr>
              <w:t xml:space="preserve">uality </w:t>
            </w:r>
            <w:r w:rsidR="00C85A9A" w:rsidRPr="00C96E2F">
              <w:rPr>
                <w:rFonts w:asciiTheme="minorHAnsi" w:hAnsiTheme="minorHAnsi" w:cstheme="minorHAnsi"/>
              </w:rPr>
              <w:t>i</w:t>
            </w:r>
            <w:r w:rsidRPr="00C96E2F">
              <w:rPr>
                <w:rFonts w:asciiTheme="minorHAnsi" w:hAnsiTheme="minorHAnsi" w:cstheme="minorHAnsi"/>
              </w:rPr>
              <w:t>mprovement</w:t>
            </w:r>
          </w:p>
        </w:tc>
        <w:tc>
          <w:tcPr>
            <w:tcW w:w="7229" w:type="dxa"/>
          </w:tcPr>
          <w:p w14:paraId="74BE7DF8" w14:textId="77777777" w:rsidR="00276EE4" w:rsidRPr="00C96E2F" w:rsidRDefault="00F618FE">
            <w:pPr>
              <w:pStyle w:val="TableParagraph"/>
              <w:spacing w:line="268" w:lineRule="exact"/>
              <w:ind w:left="140"/>
              <w:jc w:val="both"/>
              <w:rPr>
                <w:rFonts w:asciiTheme="minorHAnsi" w:hAnsiTheme="minorHAnsi" w:cstheme="minorHAnsi"/>
              </w:rPr>
            </w:pPr>
            <w:r w:rsidRPr="00C96E2F">
              <w:rPr>
                <w:rFonts w:asciiTheme="minorHAnsi" w:hAnsiTheme="minorHAnsi" w:cstheme="minorHAnsi"/>
              </w:rPr>
              <w:t>5.1 Participate in organisational communication and development systems</w:t>
            </w:r>
          </w:p>
          <w:p w14:paraId="4AF38F8D" w14:textId="53450EE0" w:rsidR="00276EE4" w:rsidRPr="00C96E2F" w:rsidRDefault="004949C5">
            <w:pPr>
              <w:pStyle w:val="TableParagraph"/>
              <w:ind w:left="565"/>
              <w:jc w:val="both"/>
              <w:rPr>
                <w:rFonts w:asciiTheme="minorHAnsi" w:hAnsiTheme="minorHAnsi" w:cstheme="minorHAnsi"/>
              </w:rPr>
            </w:pPr>
            <w:r>
              <w:rPr>
                <w:rFonts w:asciiTheme="minorHAnsi" w:hAnsiTheme="minorHAnsi" w:cstheme="minorHAnsi"/>
              </w:rPr>
              <w:t>to promote continuous improvement</w:t>
            </w:r>
          </w:p>
          <w:p w14:paraId="7CD6E2D2" w14:textId="6FEE50C8" w:rsidR="00276EE4" w:rsidRPr="00C96E2F" w:rsidRDefault="00F618FE">
            <w:pPr>
              <w:pStyle w:val="TableParagraph"/>
              <w:numPr>
                <w:ilvl w:val="1"/>
                <w:numId w:val="4"/>
              </w:numPr>
              <w:tabs>
                <w:tab w:val="left" w:pos="566"/>
              </w:tabs>
              <w:ind w:right="268"/>
              <w:jc w:val="both"/>
              <w:rPr>
                <w:rFonts w:asciiTheme="minorHAnsi" w:hAnsiTheme="minorHAnsi" w:cstheme="minorHAnsi"/>
              </w:rPr>
            </w:pPr>
            <w:r w:rsidRPr="00C96E2F">
              <w:rPr>
                <w:rFonts w:asciiTheme="minorHAnsi" w:hAnsiTheme="minorHAnsi" w:cstheme="minorHAnsi"/>
              </w:rPr>
              <w:t xml:space="preserve">Adopt quality improvement principles to ensure improvement in practices and effective use of resources </w:t>
            </w:r>
            <w:r w:rsidR="001C46D5" w:rsidRPr="00C96E2F">
              <w:rPr>
                <w:rFonts w:asciiTheme="minorHAnsi" w:hAnsiTheme="minorHAnsi" w:cstheme="minorHAnsi"/>
              </w:rPr>
              <w:t>to</w:t>
            </w:r>
            <w:r w:rsidRPr="00C96E2F">
              <w:rPr>
                <w:rFonts w:asciiTheme="minorHAnsi" w:hAnsiTheme="minorHAnsi" w:cstheme="minorHAnsi"/>
              </w:rPr>
              <w:t xml:space="preserve"> improve performance of consumer</w:t>
            </w:r>
            <w:r w:rsidRPr="00C96E2F">
              <w:rPr>
                <w:rFonts w:asciiTheme="minorHAnsi" w:hAnsiTheme="minorHAnsi" w:cstheme="minorHAnsi"/>
                <w:spacing w:val="-10"/>
              </w:rPr>
              <w:t xml:space="preserve"> </w:t>
            </w:r>
            <w:r w:rsidRPr="00C96E2F">
              <w:rPr>
                <w:rFonts w:asciiTheme="minorHAnsi" w:hAnsiTheme="minorHAnsi" w:cstheme="minorHAnsi"/>
              </w:rPr>
              <w:t>services</w:t>
            </w:r>
          </w:p>
          <w:p w14:paraId="5AC880E2" w14:textId="781A3933" w:rsidR="00276EE4" w:rsidRPr="00C96E2F" w:rsidRDefault="00F618FE">
            <w:pPr>
              <w:pStyle w:val="TableParagraph"/>
              <w:numPr>
                <w:ilvl w:val="1"/>
                <w:numId w:val="4"/>
              </w:numPr>
              <w:tabs>
                <w:tab w:val="left" w:pos="566"/>
              </w:tabs>
              <w:spacing w:before="1"/>
              <w:ind w:right="268"/>
              <w:jc w:val="both"/>
              <w:rPr>
                <w:rFonts w:asciiTheme="minorHAnsi" w:hAnsiTheme="minorHAnsi" w:cstheme="minorHAnsi"/>
              </w:rPr>
            </w:pPr>
            <w:r w:rsidRPr="00C96E2F">
              <w:rPr>
                <w:rFonts w:asciiTheme="minorHAnsi" w:hAnsiTheme="minorHAnsi" w:cstheme="minorHAnsi"/>
              </w:rPr>
              <w:t>Work with other team members to improve service outcomes for consumers and employees by effective complaint management, stakeholder feedback and responses to service audit</w:t>
            </w:r>
            <w:r w:rsidRPr="00C96E2F">
              <w:rPr>
                <w:rFonts w:asciiTheme="minorHAnsi" w:hAnsiTheme="minorHAnsi" w:cstheme="minorHAnsi"/>
                <w:spacing w:val="-7"/>
              </w:rPr>
              <w:t xml:space="preserve"> </w:t>
            </w:r>
            <w:r w:rsidR="00C1420D">
              <w:rPr>
                <w:rFonts w:asciiTheme="minorHAnsi" w:hAnsiTheme="minorHAnsi" w:cstheme="minorHAnsi"/>
              </w:rPr>
              <w:t>results</w:t>
            </w:r>
          </w:p>
          <w:p w14:paraId="59053BD6" w14:textId="77777777" w:rsidR="00276EE4" w:rsidRPr="00C96E2F" w:rsidRDefault="00F618FE">
            <w:pPr>
              <w:pStyle w:val="TableParagraph"/>
              <w:numPr>
                <w:ilvl w:val="1"/>
                <w:numId w:val="4"/>
              </w:numPr>
              <w:tabs>
                <w:tab w:val="left" w:pos="566"/>
              </w:tabs>
              <w:ind w:right="270"/>
              <w:jc w:val="both"/>
              <w:rPr>
                <w:rFonts w:asciiTheme="minorHAnsi" w:hAnsiTheme="minorHAnsi" w:cstheme="minorHAnsi"/>
              </w:rPr>
            </w:pPr>
            <w:r w:rsidRPr="00C96E2F">
              <w:rPr>
                <w:rFonts w:asciiTheme="minorHAnsi" w:hAnsiTheme="minorHAnsi" w:cstheme="minorHAnsi"/>
              </w:rPr>
              <w:t>Participate in and contribute to Continuous Quality Improvement systems and any relevant quality review or</w:t>
            </w:r>
            <w:r w:rsidRPr="00C96E2F">
              <w:rPr>
                <w:rFonts w:asciiTheme="minorHAnsi" w:hAnsiTheme="minorHAnsi" w:cstheme="minorHAnsi"/>
                <w:spacing w:val="-7"/>
              </w:rPr>
              <w:t xml:space="preserve"> </w:t>
            </w:r>
            <w:r w:rsidRPr="00C96E2F">
              <w:rPr>
                <w:rFonts w:asciiTheme="minorHAnsi" w:hAnsiTheme="minorHAnsi" w:cstheme="minorHAnsi"/>
              </w:rPr>
              <w:t>accreditation.</w:t>
            </w:r>
          </w:p>
        </w:tc>
      </w:tr>
      <w:tr w:rsidR="00276EE4" w:rsidRPr="00C96E2F" w14:paraId="07D95242" w14:textId="77777777">
        <w:trPr>
          <w:trHeight w:val="1732"/>
        </w:trPr>
        <w:tc>
          <w:tcPr>
            <w:tcW w:w="2518" w:type="dxa"/>
          </w:tcPr>
          <w:p w14:paraId="6D56E869" w14:textId="7806E93E" w:rsidR="00276EE4" w:rsidRPr="00C96E2F" w:rsidRDefault="00F618FE">
            <w:pPr>
              <w:pStyle w:val="TableParagraph"/>
              <w:spacing w:before="1"/>
              <w:ind w:left="390" w:right="887" w:hanging="216"/>
              <w:rPr>
                <w:rFonts w:asciiTheme="minorHAnsi" w:hAnsiTheme="minorHAnsi" w:cstheme="minorHAnsi"/>
              </w:rPr>
            </w:pPr>
            <w:r w:rsidRPr="00C96E2F">
              <w:rPr>
                <w:rFonts w:asciiTheme="minorHAnsi" w:hAnsiTheme="minorHAnsi" w:cstheme="minorHAnsi"/>
              </w:rPr>
              <w:t xml:space="preserve">6. Personal &amp; </w:t>
            </w:r>
            <w:r w:rsidR="00C85A9A" w:rsidRPr="00C96E2F">
              <w:rPr>
                <w:rFonts w:asciiTheme="minorHAnsi" w:hAnsiTheme="minorHAnsi" w:cstheme="minorHAnsi"/>
              </w:rPr>
              <w:t>p</w:t>
            </w:r>
            <w:r w:rsidRPr="00C96E2F">
              <w:rPr>
                <w:rFonts w:asciiTheme="minorHAnsi" w:hAnsiTheme="minorHAnsi" w:cstheme="minorHAnsi"/>
              </w:rPr>
              <w:t xml:space="preserve">rofessional </w:t>
            </w:r>
            <w:r w:rsidR="00C85A9A" w:rsidRPr="00C96E2F">
              <w:rPr>
                <w:rFonts w:asciiTheme="minorHAnsi" w:hAnsiTheme="minorHAnsi" w:cstheme="minorHAnsi"/>
              </w:rPr>
              <w:t>d</w:t>
            </w:r>
            <w:r w:rsidRPr="00C96E2F">
              <w:rPr>
                <w:rFonts w:asciiTheme="minorHAnsi" w:hAnsiTheme="minorHAnsi" w:cstheme="minorHAnsi"/>
              </w:rPr>
              <w:t>evelopment</w:t>
            </w:r>
          </w:p>
        </w:tc>
        <w:tc>
          <w:tcPr>
            <w:tcW w:w="7229" w:type="dxa"/>
          </w:tcPr>
          <w:p w14:paraId="3A1EE5DA" w14:textId="3C2ED7E6" w:rsidR="00276EE4" w:rsidRPr="00C96E2F" w:rsidRDefault="00F618FE">
            <w:pPr>
              <w:pStyle w:val="TableParagraph"/>
              <w:numPr>
                <w:ilvl w:val="1"/>
                <w:numId w:val="3"/>
              </w:numPr>
              <w:tabs>
                <w:tab w:val="left" w:pos="566"/>
              </w:tabs>
              <w:spacing w:before="1"/>
              <w:ind w:right="268"/>
              <w:jc w:val="both"/>
              <w:rPr>
                <w:rFonts w:asciiTheme="minorHAnsi" w:hAnsiTheme="minorHAnsi" w:cstheme="minorHAnsi"/>
              </w:rPr>
            </w:pPr>
            <w:r w:rsidRPr="00C96E2F">
              <w:rPr>
                <w:rFonts w:asciiTheme="minorHAnsi" w:hAnsiTheme="minorHAnsi" w:cstheme="minorHAnsi"/>
              </w:rPr>
              <w:t>Ensure the successful completion of individual training and development activities to update knowledge and skills relating to legislative, policy, and system, procedure, product and service requirements inherent in the current duties</w:t>
            </w:r>
          </w:p>
          <w:p w14:paraId="4E64B0A4" w14:textId="77777777" w:rsidR="00276EE4" w:rsidRPr="00C96E2F" w:rsidRDefault="00F618FE">
            <w:pPr>
              <w:pStyle w:val="TableParagraph"/>
              <w:numPr>
                <w:ilvl w:val="1"/>
                <w:numId w:val="3"/>
              </w:numPr>
              <w:tabs>
                <w:tab w:val="left" w:pos="566"/>
              </w:tabs>
              <w:ind w:right="270"/>
              <w:jc w:val="both"/>
              <w:rPr>
                <w:rFonts w:asciiTheme="minorHAnsi" w:hAnsiTheme="minorHAnsi" w:cstheme="minorHAnsi"/>
              </w:rPr>
            </w:pPr>
            <w:r w:rsidRPr="00C96E2F">
              <w:rPr>
                <w:rFonts w:asciiTheme="minorHAnsi" w:hAnsiTheme="minorHAnsi" w:cstheme="minorHAnsi"/>
              </w:rPr>
              <w:t>Demonstrate knowledge of the organisation’s policies and procedures and a commitment to keep updated on emerging</w:t>
            </w:r>
            <w:r w:rsidRPr="00C96E2F">
              <w:rPr>
                <w:rFonts w:asciiTheme="minorHAnsi" w:hAnsiTheme="minorHAnsi" w:cstheme="minorHAnsi"/>
                <w:spacing w:val="-24"/>
              </w:rPr>
              <w:t xml:space="preserve"> </w:t>
            </w:r>
            <w:r w:rsidRPr="00C96E2F">
              <w:rPr>
                <w:rFonts w:asciiTheme="minorHAnsi" w:hAnsiTheme="minorHAnsi" w:cstheme="minorHAnsi"/>
              </w:rPr>
              <w:t>changes.</w:t>
            </w:r>
          </w:p>
        </w:tc>
      </w:tr>
      <w:tr w:rsidR="00276EE4" w:rsidRPr="00C96E2F" w14:paraId="357740AF" w14:textId="77777777">
        <w:trPr>
          <w:trHeight w:val="2001"/>
        </w:trPr>
        <w:tc>
          <w:tcPr>
            <w:tcW w:w="2518" w:type="dxa"/>
          </w:tcPr>
          <w:p w14:paraId="373556D0" w14:textId="77777777" w:rsidR="00276EE4" w:rsidRPr="00C96E2F" w:rsidRDefault="00F618FE">
            <w:pPr>
              <w:pStyle w:val="TableParagraph"/>
              <w:ind w:left="535" w:right="145" w:hanging="360"/>
              <w:rPr>
                <w:rFonts w:asciiTheme="minorHAnsi" w:hAnsiTheme="minorHAnsi" w:cstheme="minorHAnsi"/>
              </w:rPr>
            </w:pPr>
            <w:r w:rsidRPr="00C96E2F">
              <w:rPr>
                <w:rFonts w:asciiTheme="minorHAnsi" w:hAnsiTheme="minorHAnsi" w:cstheme="minorHAnsi"/>
              </w:rPr>
              <w:t>7. Know and apply ARAS policies and procedures</w:t>
            </w:r>
          </w:p>
        </w:tc>
        <w:tc>
          <w:tcPr>
            <w:tcW w:w="7229" w:type="dxa"/>
          </w:tcPr>
          <w:p w14:paraId="1450432E" w14:textId="6C1D6D71" w:rsidR="00276EE4" w:rsidRPr="00C96E2F" w:rsidRDefault="00F618FE">
            <w:pPr>
              <w:pStyle w:val="TableParagraph"/>
              <w:numPr>
                <w:ilvl w:val="1"/>
                <w:numId w:val="2"/>
              </w:numPr>
              <w:tabs>
                <w:tab w:val="left" w:pos="566"/>
              </w:tabs>
              <w:ind w:right="95"/>
              <w:rPr>
                <w:rFonts w:asciiTheme="minorHAnsi" w:hAnsiTheme="minorHAnsi" w:cstheme="minorHAnsi"/>
              </w:rPr>
            </w:pPr>
            <w:r w:rsidRPr="00C96E2F">
              <w:rPr>
                <w:rFonts w:asciiTheme="minorHAnsi" w:hAnsiTheme="minorHAnsi" w:cstheme="minorHAnsi"/>
              </w:rPr>
              <w:t>Demonstrated alignment to the ARAS mission and values, including the strategic</w:t>
            </w:r>
            <w:r w:rsidRPr="00C96E2F">
              <w:rPr>
                <w:rFonts w:asciiTheme="minorHAnsi" w:hAnsiTheme="minorHAnsi" w:cstheme="minorHAnsi"/>
                <w:spacing w:val="-3"/>
              </w:rPr>
              <w:t xml:space="preserve"> </w:t>
            </w:r>
            <w:r w:rsidRPr="00C96E2F">
              <w:rPr>
                <w:rFonts w:asciiTheme="minorHAnsi" w:hAnsiTheme="minorHAnsi" w:cstheme="minorHAnsi"/>
              </w:rPr>
              <w:t>plan</w:t>
            </w:r>
          </w:p>
          <w:p w14:paraId="662DF87A" w14:textId="3FFC6E8E" w:rsidR="00276EE4" w:rsidRPr="00C96E2F" w:rsidRDefault="00F618FE">
            <w:pPr>
              <w:pStyle w:val="TableParagraph"/>
              <w:numPr>
                <w:ilvl w:val="1"/>
                <w:numId w:val="2"/>
              </w:numPr>
              <w:tabs>
                <w:tab w:val="left" w:pos="566"/>
              </w:tabs>
              <w:ind w:hanging="426"/>
              <w:rPr>
                <w:rFonts w:asciiTheme="minorHAnsi" w:hAnsiTheme="minorHAnsi" w:cstheme="minorHAnsi"/>
              </w:rPr>
            </w:pPr>
            <w:r w:rsidRPr="00C96E2F">
              <w:rPr>
                <w:rFonts w:asciiTheme="minorHAnsi" w:hAnsiTheme="minorHAnsi" w:cstheme="minorHAnsi"/>
              </w:rPr>
              <w:t>Model and foster behaviours aligned with the ARAS Code of</w:t>
            </w:r>
            <w:r w:rsidRPr="00C96E2F">
              <w:rPr>
                <w:rFonts w:asciiTheme="minorHAnsi" w:hAnsiTheme="minorHAnsi" w:cstheme="minorHAnsi"/>
                <w:spacing w:val="-19"/>
              </w:rPr>
              <w:t xml:space="preserve"> </w:t>
            </w:r>
            <w:r w:rsidRPr="00C96E2F">
              <w:rPr>
                <w:rFonts w:asciiTheme="minorHAnsi" w:hAnsiTheme="minorHAnsi" w:cstheme="minorHAnsi"/>
              </w:rPr>
              <w:t>Conduct</w:t>
            </w:r>
          </w:p>
          <w:p w14:paraId="0CA24614" w14:textId="522A03A5" w:rsidR="00276EE4" w:rsidRPr="00C96E2F" w:rsidRDefault="00F618FE">
            <w:pPr>
              <w:pStyle w:val="TableParagraph"/>
              <w:numPr>
                <w:ilvl w:val="1"/>
                <w:numId w:val="2"/>
              </w:numPr>
              <w:tabs>
                <w:tab w:val="left" w:pos="566"/>
              </w:tabs>
              <w:ind w:right="95"/>
              <w:rPr>
                <w:rFonts w:asciiTheme="minorHAnsi" w:hAnsiTheme="minorHAnsi" w:cstheme="minorHAnsi"/>
              </w:rPr>
            </w:pPr>
            <w:r w:rsidRPr="00C96E2F">
              <w:rPr>
                <w:rFonts w:asciiTheme="minorHAnsi" w:hAnsiTheme="minorHAnsi" w:cstheme="minorHAnsi"/>
              </w:rPr>
              <w:t>Evidence of harmonious working relationships with other employees, volunteers and other</w:t>
            </w:r>
            <w:r w:rsidRPr="00C96E2F">
              <w:rPr>
                <w:rFonts w:asciiTheme="minorHAnsi" w:hAnsiTheme="minorHAnsi" w:cstheme="minorHAnsi"/>
                <w:spacing w:val="-4"/>
              </w:rPr>
              <w:t xml:space="preserve"> </w:t>
            </w:r>
            <w:r w:rsidRPr="00C96E2F">
              <w:rPr>
                <w:rFonts w:asciiTheme="minorHAnsi" w:hAnsiTheme="minorHAnsi" w:cstheme="minorHAnsi"/>
              </w:rPr>
              <w:t>stakeholders</w:t>
            </w:r>
          </w:p>
          <w:p w14:paraId="48671401" w14:textId="77777777" w:rsidR="00276EE4" w:rsidRPr="00C96E2F" w:rsidRDefault="00F618FE">
            <w:pPr>
              <w:pStyle w:val="TableParagraph"/>
              <w:numPr>
                <w:ilvl w:val="1"/>
                <w:numId w:val="2"/>
              </w:numPr>
              <w:tabs>
                <w:tab w:val="left" w:pos="566"/>
              </w:tabs>
              <w:ind w:right="95"/>
              <w:rPr>
                <w:rFonts w:asciiTheme="minorHAnsi" w:hAnsiTheme="minorHAnsi" w:cstheme="minorHAnsi"/>
              </w:rPr>
            </w:pPr>
            <w:r w:rsidRPr="00C96E2F">
              <w:rPr>
                <w:rFonts w:asciiTheme="minorHAnsi" w:hAnsiTheme="minorHAnsi" w:cstheme="minorHAnsi"/>
              </w:rPr>
              <w:t>Management of risk and ensure compliance with WHS to the highest standards.</w:t>
            </w:r>
          </w:p>
        </w:tc>
      </w:tr>
    </w:tbl>
    <w:p w14:paraId="3AF936A4" w14:textId="77777777" w:rsidR="00276EE4" w:rsidRPr="00C96E2F" w:rsidRDefault="00276EE4">
      <w:pPr>
        <w:rPr>
          <w:rFonts w:asciiTheme="minorHAnsi" w:hAnsiTheme="minorHAnsi" w:cstheme="minorHAnsi"/>
        </w:rPr>
        <w:sectPr w:rsidR="00276EE4" w:rsidRPr="00C96E2F">
          <w:pgSz w:w="11910" w:h="16840"/>
          <w:pgMar w:top="1420" w:right="460" w:bottom="1220" w:left="1180" w:header="0" w:footer="1038" w:gutter="0"/>
          <w:cols w:space="720"/>
        </w:sectPr>
      </w:pPr>
    </w:p>
    <w:p w14:paraId="05B20CD8" w14:textId="30DAA46A" w:rsidR="00276EE4" w:rsidRPr="00C96E2F" w:rsidRDefault="00F618FE">
      <w:pPr>
        <w:pStyle w:val="Heading1"/>
        <w:spacing w:before="41"/>
        <w:rPr>
          <w:rFonts w:asciiTheme="minorHAnsi" w:hAnsiTheme="minorHAnsi" w:cstheme="minorHAnsi"/>
        </w:rPr>
      </w:pPr>
      <w:r w:rsidRPr="00C96E2F">
        <w:rPr>
          <w:rFonts w:asciiTheme="minorHAnsi" w:hAnsiTheme="minorHAnsi" w:cstheme="minorHAnsi"/>
        </w:rPr>
        <w:lastRenderedPageBreak/>
        <w:t>Qualifications/</w:t>
      </w:r>
      <w:r w:rsidR="00DB702F" w:rsidRPr="00C96E2F">
        <w:rPr>
          <w:rFonts w:asciiTheme="minorHAnsi" w:hAnsiTheme="minorHAnsi" w:cstheme="minorHAnsi"/>
        </w:rPr>
        <w:t>s</w:t>
      </w:r>
      <w:r w:rsidRPr="00C96E2F">
        <w:rPr>
          <w:rFonts w:asciiTheme="minorHAnsi" w:hAnsiTheme="minorHAnsi" w:cstheme="minorHAnsi"/>
        </w:rPr>
        <w:t>kills</w:t>
      </w:r>
    </w:p>
    <w:p w14:paraId="1AA37717" w14:textId="606119E7" w:rsidR="00276EE4" w:rsidRPr="00C96E2F" w:rsidRDefault="00F618FE">
      <w:pPr>
        <w:pStyle w:val="ListParagraph"/>
        <w:numPr>
          <w:ilvl w:val="0"/>
          <w:numId w:val="1"/>
        </w:numPr>
        <w:tabs>
          <w:tab w:val="left" w:pos="972"/>
          <w:tab w:val="left" w:pos="973"/>
        </w:tabs>
        <w:spacing w:before="120" w:line="279" w:lineRule="exact"/>
        <w:ind w:left="972"/>
        <w:rPr>
          <w:rFonts w:asciiTheme="minorHAnsi" w:hAnsiTheme="minorHAnsi" w:cstheme="minorHAnsi"/>
        </w:rPr>
      </w:pPr>
      <w:r w:rsidRPr="00C96E2F">
        <w:rPr>
          <w:rFonts w:asciiTheme="minorHAnsi" w:hAnsiTheme="minorHAnsi" w:cstheme="minorHAnsi"/>
        </w:rPr>
        <w:t xml:space="preserve">A </w:t>
      </w:r>
      <w:r w:rsidR="008D7115">
        <w:rPr>
          <w:rFonts w:asciiTheme="minorHAnsi" w:hAnsiTheme="minorHAnsi" w:cstheme="minorHAnsi"/>
        </w:rPr>
        <w:t xml:space="preserve">bachelor’s </w:t>
      </w:r>
      <w:r w:rsidR="008D7115" w:rsidRPr="00C96E2F">
        <w:rPr>
          <w:rFonts w:asciiTheme="minorHAnsi" w:hAnsiTheme="minorHAnsi" w:cstheme="minorHAnsi"/>
        </w:rPr>
        <w:t>degree in business or administration</w:t>
      </w:r>
      <w:r w:rsidR="00E060F9">
        <w:rPr>
          <w:rFonts w:asciiTheme="minorHAnsi" w:hAnsiTheme="minorHAnsi" w:cstheme="minorHAnsi"/>
        </w:rPr>
        <w:t>, or equivalent</w:t>
      </w:r>
    </w:p>
    <w:p w14:paraId="0C1C5ED0" w14:textId="13A5C283" w:rsidR="00276EE4" w:rsidRPr="00C96E2F" w:rsidRDefault="00F618FE">
      <w:pPr>
        <w:pStyle w:val="ListParagraph"/>
        <w:numPr>
          <w:ilvl w:val="0"/>
          <w:numId w:val="1"/>
        </w:numPr>
        <w:tabs>
          <w:tab w:val="left" w:pos="979"/>
          <w:tab w:val="left" w:pos="981"/>
        </w:tabs>
        <w:ind w:right="991" w:hanging="360"/>
        <w:rPr>
          <w:rFonts w:asciiTheme="minorHAnsi" w:hAnsiTheme="minorHAnsi" w:cstheme="minorHAnsi"/>
        </w:rPr>
      </w:pPr>
      <w:r w:rsidRPr="00C96E2F">
        <w:rPr>
          <w:rFonts w:asciiTheme="minorHAnsi" w:hAnsiTheme="minorHAnsi" w:cstheme="minorHAnsi"/>
        </w:rPr>
        <w:t>A minimum of 5</w:t>
      </w:r>
      <w:r w:rsidR="008D7115">
        <w:rPr>
          <w:rFonts w:asciiTheme="minorHAnsi" w:hAnsiTheme="minorHAnsi" w:cstheme="minorHAnsi"/>
        </w:rPr>
        <w:t xml:space="preserve"> </w:t>
      </w:r>
      <w:r w:rsidRPr="00C96E2F">
        <w:rPr>
          <w:rFonts w:asciiTheme="minorHAnsi" w:hAnsiTheme="minorHAnsi" w:cstheme="minorHAnsi"/>
        </w:rPr>
        <w:t>years previous experience as an Executive Assistant in a small to medium organisation</w:t>
      </w:r>
    </w:p>
    <w:p w14:paraId="376E008B" w14:textId="47762F35" w:rsidR="00276EE4" w:rsidRPr="00C96E2F" w:rsidRDefault="00F618FE">
      <w:pPr>
        <w:pStyle w:val="ListParagraph"/>
        <w:numPr>
          <w:ilvl w:val="0"/>
          <w:numId w:val="1"/>
        </w:numPr>
        <w:tabs>
          <w:tab w:val="left" w:pos="979"/>
          <w:tab w:val="left" w:pos="980"/>
        </w:tabs>
        <w:ind w:right="765" w:hanging="361"/>
        <w:rPr>
          <w:rFonts w:asciiTheme="minorHAnsi" w:hAnsiTheme="minorHAnsi" w:cstheme="minorHAnsi"/>
        </w:rPr>
      </w:pPr>
      <w:r w:rsidRPr="00C96E2F">
        <w:rPr>
          <w:rFonts w:asciiTheme="minorHAnsi" w:hAnsiTheme="minorHAnsi" w:cstheme="minorHAnsi"/>
        </w:rPr>
        <w:t xml:space="preserve">Previous experience using a range of </w:t>
      </w:r>
      <w:r w:rsidR="00AA14B2">
        <w:rPr>
          <w:rFonts w:asciiTheme="minorHAnsi" w:hAnsiTheme="minorHAnsi" w:cstheme="minorHAnsi"/>
        </w:rPr>
        <w:t xml:space="preserve">business </w:t>
      </w:r>
      <w:r w:rsidR="00D17F8E">
        <w:rPr>
          <w:rFonts w:asciiTheme="minorHAnsi" w:hAnsiTheme="minorHAnsi" w:cstheme="minorHAnsi"/>
        </w:rPr>
        <w:t xml:space="preserve">IT tools, </w:t>
      </w:r>
      <w:r w:rsidRPr="00C96E2F">
        <w:rPr>
          <w:rFonts w:asciiTheme="minorHAnsi" w:hAnsiTheme="minorHAnsi" w:cstheme="minorHAnsi"/>
        </w:rPr>
        <w:t xml:space="preserve">software and </w:t>
      </w:r>
      <w:r w:rsidR="00AA14B2">
        <w:rPr>
          <w:rFonts w:asciiTheme="minorHAnsi" w:hAnsiTheme="minorHAnsi" w:cstheme="minorHAnsi"/>
        </w:rPr>
        <w:t xml:space="preserve">applications </w:t>
      </w:r>
    </w:p>
    <w:p w14:paraId="1217AA11" w14:textId="4728B19D" w:rsidR="00276EE4" w:rsidRPr="00C96E2F" w:rsidRDefault="00F618FE">
      <w:pPr>
        <w:pStyle w:val="ListParagraph"/>
        <w:numPr>
          <w:ilvl w:val="0"/>
          <w:numId w:val="1"/>
        </w:numPr>
        <w:tabs>
          <w:tab w:val="left" w:pos="979"/>
          <w:tab w:val="left" w:pos="980"/>
        </w:tabs>
        <w:spacing w:before="1"/>
        <w:ind w:hanging="361"/>
        <w:rPr>
          <w:rFonts w:asciiTheme="minorHAnsi" w:hAnsiTheme="minorHAnsi" w:cstheme="minorHAnsi"/>
        </w:rPr>
      </w:pPr>
      <w:r w:rsidRPr="00C96E2F">
        <w:rPr>
          <w:rFonts w:asciiTheme="minorHAnsi" w:hAnsiTheme="minorHAnsi" w:cstheme="minorHAnsi"/>
        </w:rPr>
        <w:t>Sound understanding of information and knowledge management principles and</w:t>
      </w:r>
      <w:r w:rsidRPr="00C96E2F">
        <w:rPr>
          <w:rFonts w:asciiTheme="minorHAnsi" w:hAnsiTheme="minorHAnsi" w:cstheme="minorHAnsi"/>
          <w:spacing w:val="-19"/>
        </w:rPr>
        <w:t xml:space="preserve"> </w:t>
      </w:r>
      <w:r w:rsidRPr="00C96E2F">
        <w:rPr>
          <w:rFonts w:asciiTheme="minorHAnsi" w:hAnsiTheme="minorHAnsi" w:cstheme="minorHAnsi"/>
        </w:rPr>
        <w:t>practices</w:t>
      </w:r>
    </w:p>
    <w:p w14:paraId="30E41249" w14:textId="2864ADE3" w:rsidR="00276EE4" w:rsidRPr="00C96E2F" w:rsidRDefault="00F618FE">
      <w:pPr>
        <w:pStyle w:val="ListParagraph"/>
        <w:numPr>
          <w:ilvl w:val="0"/>
          <w:numId w:val="1"/>
        </w:numPr>
        <w:tabs>
          <w:tab w:val="left" w:pos="979"/>
          <w:tab w:val="left" w:pos="980"/>
        </w:tabs>
        <w:spacing w:line="279" w:lineRule="exact"/>
        <w:ind w:hanging="361"/>
        <w:rPr>
          <w:rFonts w:asciiTheme="minorHAnsi" w:hAnsiTheme="minorHAnsi" w:cstheme="minorHAnsi"/>
        </w:rPr>
      </w:pPr>
      <w:r w:rsidRPr="00C96E2F">
        <w:rPr>
          <w:rFonts w:asciiTheme="minorHAnsi" w:hAnsiTheme="minorHAnsi" w:cstheme="minorHAnsi"/>
        </w:rPr>
        <w:t>Knowledge of not-for-profit reporting and regulatory requirements (</w:t>
      </w:r>
      <w:r w:rsidR="00D17F8E">
        <w:rPr>
          <w:rFonts w:asciiTheme="minorHAnsi" w:hAnsiTheme="minorHAnsi" w:cstheme="minorHAnsi"/>
        </w:rPr>
        <w:t>i.e</w:t>
      </w:r>
      <w:r w:rsidR="004E4E72">
        <w:rPr>
          <w:rFonts w:asciiTheme="minorHAnsi" w:hAnsiTheme="minorHAnsi" w:cstheme="minorHAnsi"/>
        </w:rPr>
        <w:t>.</w:t>
      </w:r>
      <w:r w:rsidRPr="00C96E2F">
        <w:rPr>
          <w:rFonts w:asciiTheme="minorHAnsi" w:hAnsiTheme="minorHAnsi" w:cstheme="minorHAnsi"/>
          <w:spacing w:val="-8"/>
        </w:rPr>
        <w:t xml:space="preserve"> </w:t>
      </w:r>
      <w:r w:rsidRPr="00C96E2F">
        <w:rPr>
          <w:rFonts w:asciiTheme="minorHAnsi" w:hAnsiTheme="minorHAnsi" w:cstheme="minorHAnsi"/>
        </w:rPr>
        <w:t>ACNC)</w:t>
      </w:r>
    </w:p>
    <w:p w14:paraId="2DBAF7B9" w14:textId="77777777" w:rsidR="00276EE4" w:rsidRPr="00C96E2F" w:rsidRDefault="00276EE4">
      <w:pPr>
        <w:pStyle w:val="BodyText"/>
        <w:ind w:left="0"/>
        <w:rPr>
          <w:rFonts w:asciiTheme="minorHAnsi" w:hAnsiTheme="minorHAnsi" w:cstheme="minorHAnsi"/>
        </w:rPr>
      </w:pPr>
    </w:p>
    <w:p w14:paraId="4808F02E" w14:textId="5122A158" w:rsidR="0098503C" w:rsidRPr="00C96E2F" w:rsidRDefault="00F618FE" w:rsidP="00CA6F06">
      <w:pPr>
        <w:pStyle w:val="Heading1"/>
        <w:ind w:left="259"/>
        <w:rPr>
          <w:rFonts w:asciiTheme="minorHAnsi" w:hAnsiTheme="minorHAnsi" w:cstheme="minorHAnsi"/>
        </w:rPr>
      </w:pPr>
      <w:r w:rsidRPr="00C96E2F">
        <w:rPr>
          <w:rFonts w:asciiTheme="minorHAnsi" w:hAnsiTheme="minorHAnsi" w:cstheme="minorHAnsi"/>
        </w:rPr>
        <w:t>Knowledge and experience</w:t>
      </w:r>
    </w:p>
    <w:p w14:paraId="5109760D" w14:textId="105E79AB" w:rsidR="00026D43" w:rsidRPr="00C96E2F" w:rsidRDefault="00026D43" w:rsidP="00026D43">
      <w:pPr>
        <w:pStyle w:val="ListParagraph"/>
        <w:numPr>
          <w:ilvl w:val="0"/>
          <w:numId w:val="1"/>
        </w:numPr>
        <w:tabs>
          <w:tab w:val="left" w:pos="972"/>
          <w:tab w:val="left" w:pos="973"/>
        </w:tabs>
        <w:spacing w:before="134" w:line="259" w:lineRule="auto"/>
        <w:ind w:left="972" w:right="384"/>
        <w:rPr>
          <w:rFonts w:asciiTheme="minorHAnsi" w:hAnsiTheme="minorHAnsi" w:cstheme="minorHAnsi"/>
        </w:rPr>
      </w:pPr>
      <w:r w:rsidRPr="00C96E2F">
        <w:rPr>
          <w:rFonts w:asciiTheme="minorHAnsi" w:hAnsiTheme="minorHAnsi" w:cstheme="minorHAnsi"/>
        </w:rPr>
        <w:t>Successful experience managing a busy, dynamic and rapidly changing office and providing high-level administrative</w:t>
      </w:r>
      <w:r w:rsidRPr="00C96E2F">
        <w:rPr>
          <w:rFonts w:asciiTheme="minorHAnsi" w:hAnsiTheme="minorHAnsi" w:cstheme="minorHAnsi"/>
          <w:spacing w:val="-3"/>
        </w:rPr>
        <w:t xml:space="preserve"> </w:t>
      </w:r>
      <w:r w:rsidRPr="00C96E2F">
        <w:rPr>
          <w:rFonts w:asciiTheme="minorHAnsi" w:hAnsiTheme="minorHAnsi" w:cstheme="minorHAnsi"/>
        </w:rPr>
        <w:t>support</w:t>
      </w:r>
    </w:p>
    <w:p w14:paraId="5B94B452" w14:textId="3044B0C0" w:rsidR="0098503C" w:rsidRPr="00C96E2F" w:rsidRDefault="0098503C" w:rsidP="0098503C">
      <w:pPr>
        <w:pStyle w:val="ListParagraph"/>
        <w:widowControl/>
        <w:numPr>
          <w:ilvl w:val="0"/>
          <w:numId w:val="1"/>
        </w:numPr>
        <w:tabs>
          <w:tab w:val="left" w:pos="357"/>
        </w:tabs>
        <w:autoSpaceDE/>
        <w:autoSpaceDN/>
        <w:spacing w:after="120" w:line="276" w:lineRule="auto"/>
        <w:contextualSpacing/>
        <w:rPr>
          <w:rFonts w:asciiTheme="minorHAnsi" w:hAnsiTheme="minorHAnsi" w:cstheme="minorHAnsi"/>
          <w:shd w:val="clear" w:color="auto" w:fill="FFFFFF"/>
        </w:rPr>
      </w:pPr>
      <w:r w:rsidRPr="00C96E2F">
        <w:rPr>
          <w:rFonts w:asciiTheme="minorHAnsi" w:hAnsiTheme="minorHAnsi" w:cstheme="minorHAnsi"/>
          <w:shd w:val="clear" w:color="auto" w:fill="FFFFFF"/>
        </w:rPr>
        <w:t>Highly developed written and oral communication skills and demonstrated ability to communicate information clearly to audiences from various backgrounds and cultures</w:t>
      </w:r>
      <w:r w:rsidR="00D90627" w:rsidRPr="00C96E2F">
        <w:rPr>
          <w:rFonts w:asciiTheme="minorHAnsi" w:hAnsiTheme="minorHAnsi" w:cstheme="minorHAnsi"/>
          <w:shd w:val="clear" w:color="auto" w:fill="FFFFFF"/>
        </w:rPr>
        <w:t>;</w:t>
      </w:r>
      <w:r w:rsidRPr="00C96E2F">
        <w:rPr>
          <w:rFonts w:asciiTheme="minorHAnsi" w:hAnsiTheme="minorHAnsi" w:cstheme="minorHAnsi"/>
          <w:shd w:val="clear" w:color="auto" w:fill="FFFFFF"/>
        </w:rPr>
        <w:t xml:space="preserve"> </w:t>
      </w:r>
      <w:r w:rsidR="00D90627" w:rsidRPr="00C96E2F">
        <w:rPr>
          <w:rFonts w:asciiTheme="minorHAnsi" w:hAnsiTheme="minorHAnsi" w:cstheme="minorHAnsi"/>
          <w:shd w:val="clear" w:color="auto" w:fill="FFFFFF"/>
        </w:rPr>
        <w:t>t</w:t>
      </w:r>
      <w:r w:rsidRPr="00C96E2F">
        <w:rPr>
          <w:rFonts w:asciiTheme="minorHAnsi" w:hAnsiTheme="minorHAnsi" w:cstheme="minorHAnsi"/>
          <w:shd w:val="clear" w:color="auto" w:fill="FFFFFF"/>
        </w:rPr>
        <w:t>his includes a high level of attention to detail including minute taking, proof reading and responding to executive correspondence</w:t>
      </w:r>
    </w:p>
    <w:p w14:paraId="612D8270" w14:textId="1E2A7D23" w:rsidR="00026D43" w:rsidRPr="00C96E2F" w:rsidRDefault="0098503C" w:rsidP="0098503C">
      <w:pPr>
        <w:pStyle w:val="ListParagraph"/>
        <w:numPr>
          <w:ilvl w:val="0"/>
          <w:numId w:val="1"/>
        </w:numPr>
        <w:tabs>
          <w:tab w:val="left" w:pos="979"/>
          <w:tab w:val="left" w:pos="980"/>
        </w:tabs>
        <w:spacing w:before="12" w:line="259" w:lineRule="auto"/>
        <w:ind w:right="384" w:hanging="361"/>
        <w:rPr>
          <w:rFonts w:asciiTheme="minorHAnsi" w:hAnsiTheme="minorHAnsi" w:cstheme="minorHAnsi"/>
        </w:rPr>
      </w:pPr>
      <w:r w:rsidRPr="00C96E2F">
        <w:rPr>
          <w:rFonts w:asciiTheme="minorHAnsi" w:hAnsiTheme="minorHAnsi" w:cstheme="minorHAnsi"/>
        </w:rPr>
        <w:t>Proven capacity to produce high quality reports and documents in a timely manner for internal, external and Board</w:t>
      </w:r>
      <w:r w:rsidRPr="00C96E2F">
        <w:rPr>
          <w:rFonts w:asciiTheme="minorHAnsi" w:hAnsiTheme="minorHAnsi" w:cstheme="minorHAnsi"/>
          <w:spacing w:val="-6"/>
        </w:rPr>
        <w:t xml:space="preserve"> </w:t>
      </w:r>
      <w:r w:rsidRPr="00C96E2F">
        <w:rPr>
          <w:rFonts w:asciiTheme="minorHAnsi" w:hAnsiTheme="minorHAnsi" w:cstheme="minorHAnsi"/>
        </w:rPr>
        <w:t>purposes</w:t>
      </w:r>
    </w:p>
    <w:p w14:paraId="760A02AF" w14:textId="7FDF1D14" w:rsidR="0098503C" w:rsidRPr="00C96E2F" w:rsidRDefault="0098503C" w:rsidP="0098503C">
      <w:pPr>
        <w:pStyle w:val="ListParagraph"/>
        <w:numPr>
          <w:ilvl w:val="0"/>
          <w:numId w:val="1"/>
        </w:numPr>
        <w:tabs>
          <w:tab w:val="left" w:pos="980"/>
          <w:tab w:val="left" w:pos="981"/>
        </w:tabs>
        <w:spacing w:before="4" w:line="261" w:lineRule="auto"/>
        <w:ind w:left="980" w:right="384" w:hanging="361"/>
        <w:rPr>
          <w:rFonts w:asciiTheme="minorHAnsi" w:hAnsiTheme="minorHAnsi" w:cstheme="minorHAnsi"/>
        </w:rPr>
      </w:pPr>
      <w:r w:rsidRPr="00C96E2F">
        <w:rPr>
          <w:rFonts w:asciiTheme="minorHAnsi" w:hAnsiTheme="minorHAnsi" w:cstheme="minorHAnsi"/>
        </w:rPr>
        <w:t>High level organisational skills and the ability to multi-task and work under pressure to meet deadlines</w:t>
      </w:r>
    </w:p>
    <w:p w14:paraId="1D2A3584" w14:textId="35DB8F47" w:rsidR="0098503C" w:rsidRPr="00C96E2F" w:rsidRDefault="0098503C" w:rsidP="00CA6F06">
      <w:pPr>
        <w:pStyle w:val="ListParagraph"/>
        <w:numPr>
          <w:ilvl w:val="0"/>
          <w:numId w:val="1"/>
        </w:numPr>
        <w:tabs>
          <w:tab w:val="left" w:pos="979"/>
          <w:tab w:val="left" w:pos="980"/>
        </w:tabs>
        <w:spacing w:line="266" w:lineRule="exact"/>
        <w:ind w:left="980" w:hanging="361"/>
        <w:rPr>
          <w:rFonts w:asciiTheme="minorHAnsi" w:hAnsiTheme="minorHAnsi" w:cstheme="minorHAnsi"/>
        </w:rPr>
      </w:pPr>
      <w:r w:rsidRPr="00C96E2F">
        <w:rPr>
          <w:rFonts w:asciiTheme="minorHAnsi" w:hAnsiTheme="minorHAnsi" w:cstheme="minorHAnsi"/>
        </w:rPr>
        <w:t>Sound analytical skills and an ability to work with</w:t>
      </w:r>
      <w:r w:rsidRPr="00C96E2F">
        <w:rPr>
          <w:rFonts w:asciiTheme="minorHAnsi" w:hAnsiTheme="minorHAnsi" w:cstheme="minorHAnsi"/>
          <w:spacing w:val="-12"/>
        </w:rPr>
        <w:t xml:space="preserve"> </w:t>
      </w:r>
      <w:r w:rsidRPr="00C96E2F">
        <w:rPr>
          <w:rFonts w:asciiTheme="minorHAnsi" w:hAnsiTheme="minorHAnsi" w:cstheme="minorHAnsi"/>
        </w:rPr>
        <w:t>discretion</w:t>
      </w:r>
    </w:p>
    <w:p w14:paraId="72D68215" w14:textId="77777777" w:rsidR="0098503C" w:rsidRPr="00C96E2F" w:rsidRDefault="0098503C" w:rsidP="0098503C">
      <w:pPr>
        <w:pStyle w:val="ListParagraph"/>
        <w:widowControl/>
        <w:numPr>
          <w:ilvl w:val="0"/>
          <w:numId w:val="1"/>
        </w:numPr>
        <w:tabs>
          <w:tab w:val="left" w:pos="357"/>
        </w:tabs>
        <w:autoSpaceDE/>
        <w:autoSpaceDN/>
        <w:spacing w:after="120" w:line="276" w:lineRule="auto"/>
        <w:contextualSpacing/>
        <w:rPr>
          <w:rFonts w:asciiTheme="minorHAnsi" w:hAnsiTheme="minorHAnsi" w:cstheme="minorHAnsi"/>
          <w:shd w:val="clear" w:color="auto" w:fill="FFFFFF"/>
        </w:rPr>
      </w:pPr>
      <w:r w:rsidRPr="00C96E2F">
        <w:rPr>
          <w:rFonts w:asciiTheme="minorHAnsi" w:hAnsiTheme="minorHAnsi" w:cstheme="minorHAnsi"/>
          <w:shd w:val="clear" w:color="auto" w:fill="FFFFFF"/>
        </w:rPr>
        <w:t>Demonstrated ability to manage competing priorities to deliver agreed outcomes</w:t>
      </w:r>
      <w:r w:rsidRPr="00C96E2F">
        <w:rPr>
          <w:rFonts w:asciiTheme="minorHAnsi" w:hAnsiTheme="minorHAnsi" w:cstheme="minorHAnsi"/>
        </w:rPr>
        <w:t xml:space="preserve"> with a high level of attention to detail</w:t>
      </w:r>
    </w:p>
    <w:p w14:paraId="518537ED" w14:textId="17CB89B7" w:rsidR="00276EE4" w:rsidRPr="00C96E2F" w:rsidRDefault="00F618FE" w:rsidP="00CA6F06">
      <w:pPr>
        <w:pStyle w:val="ListParagraph"/>
        <w:numPr>
          <w:ilvl w:val="0"/>
          <w:numId w:val="1"/>
        </w:numPr>
        <w:tabs>
          <w:tab w:val="left" w:pos="979"/>
          <w:tab w:val="left" w:pos="980"/>
        </w:tabs>
        <w:spacing w:line="261" w:lineRule="auto"/>
        <w:ind w:right="385" w:hanging="361"/>
        <w:rPr>
          <w:rFonts w:asciiTheme="minorHAnsi" w:hAnsiTheme="minorHAnsi" w:cstheme="minorHAnsi"/>
        </w:rPr>
      </w:pPr>
      <w:r w:rsidRPr="00C96E2F">
        <w:rPr>
          <w:rFonts w:asciiTheme="minorHAnsi" w:hAnsiTheme="minorHAnsi" w:cstheme="minorHAnsi"/>
        </w:rPr>
        <w:t>Demonstrated proficiency in the broad range of Microsoft Office products, particularly Word and Excel, and confidence in database development and</w:t>
      </w:r>
      <w:r w:rsidRPr="00C96E2F">
        <w:rPr>
          <w:rFonts w:asciiTheme="minorHAnsi" w:hAnsiTheme="minorHAnsi" w:cstheme="minorHAnsi"/>
          <w:spacing w:val="-6"/>
        </w:rPr>
        <w:t xml:space="preserve"> </w:t>
      </w:r>
      <w:r w:rsidRPr="00C96E2F">
        <w:rPr>
          <w:rFonts w:asciiTheme="minorHAnsi" w:hAnsiTheme="minorHAnsi" w:cstheme="minorHAnsi"/>
        </w:rPr>
        <w:t>management</w:t>
      </w:r>
    </w:p>
    <w:p w14:paraId="7EBF4DC5" w14:textId="766EF091" w:rsidR="00276EE4" w:rsidRPr="00C96E2F" w:rsidRDefault="00F618FE">
      <w:pPr>
        <w:pStyle w:val="ListParagraph"/>
        <w:numPr>
          <w:ilvl w:val="0"/>
          <w:numId w:val="1"/>
        </w:numPr>
        <w:tabs>
          <w:tab w:val="left" w:pos="979"/>
          <w:tab w:val="left" w:pos="980"/>
        </w:tabs>
        <w:spacing w:before="12" w:line="259" w:lineRule="auto"/>
        <w:ind w:right="385" w:hanging="361"/>
        <w:rPr>
          <w:rFonts w:asciiTheme="minorHAnsi" w:hAnsiTheme="minorHAnsi" w:cstheme="minorHAnsi"/>
        </w:rPr>
      </w:pPr>
      <w:r w:rsidRPr="00C96E2F">
        <w:rPr>
          <w:rFonts w:asciiTheme="minorHAnsi" w:hAnsiTheme="minorHAnsi" w:cstheme="minorHAnsi"/>
        </w:rPr>
        <w:t>Demonstrated understanding and competence in managing the IT requirements of a small organisation</w:t>
      </w:r>
    </w:p>
    <w:p w14:paraId="7CB8EA68" w14:textId="2A5DD041" w:rsidR="00276EE4" w:rsidRPr="00C96E2F" w:rsidRDefault="00F618FE">
      <w:pPr>
        <w:pStyle w:val="ListParagraph"/>
        <w:numPr>
          <w:ilvl w:val="0"/>
          <w:numId w:val="1"/>
        </w:numPr>
        <w:tabs>
          <w:tab w:val="left" w:pos="979"/>
          <w:tab w:val="left" w:pos="981"/>
        </w:tabs>
        <w:spacing w:line="261" w:lineRule="auto"/>
        <w:ind w:left="980" w:right="384" w:hanging="361"/>
        <w:rPr>
          <w:rFonts w:asciiTheme="minorHAnsi" w:hAnsiTheme="minorHAnsi" w:cstheme="minorHAnsi"/>
        </w:rPr>
      </w:pPr>
      <w:r w:rsidRPr="00C96E2F">
        <w:rPr>
          <w:rFonts w:asciiTheme="minorHAnsi" w:hAnsiTheme="minorHAnsi" w:cstheme="minorHAnsi"/>
        </w:rPr>
        <w:t>Demonstrated</w:t>
      </w:r>
      <w:r w:rsidRPr="00C96E2F">
        <w:rPr>
          <w:rFonts w:asciiTheme="minorHAnsi" w:hAnsiTheme="minorHAnsi" w:cstheme="minorHAnsi"/>
          <w:spacing w:val="-13"/>
        </w:rPr>
        <w:t xml:space="preserve"> </w:t>
      </w:r>
      <w:r w:rsidRPr="00C96E2F">
        <w:rPr>
          <w:rFonts w:asciiTheme="minorHAnsi" w:hAnsiTheme="minorHAnsi" w:cstheme="minorHAnsi"/>
        </w:rPr>
        <w:t>initiative,</w:t>
      </w:r>
      <w:r w:rsidRPr="00C96E2F">
        <w:rPr>
          <w:rFonts w:asciiTheme="minorHAnsi" w:hAnsiTheme="minorHAnsi" w:cstheme="minorHAnsi"/>
          <w:spacing w:val="-11"/>
        </w:rPr>
        <w:t xml:space="preserve"> </w:t>
      </w:r>
      <w:r w:rsidRPr="00C96E2F">
        <w:rPr>
          <w:rFonts w:asciiTheme="minorHAnsi" w:hAnsiTheme="minorHAnsi" w:cstheme="minorHAnsi"/>
        </w:rPr>
        <w:t>flexibility</w:t>
      </w:r>
      <w:r w:rsidRPr="00C96E2F">
        <w:rPr>
          <w:rFonts w:asciiTheme="minorHAnsi" w:hAnsiTheme="minorHAnsi" w:cstheme="minorHAnsi"/>
          <w:spacing w:val="-9"/>
        </w:rPr>
        <w:t xml:space="preserve"> </w:t>
      </w:r>
      <w:r w:rsidRPr="00C96E2F">
        <w:rPr>
          <w:rFonts w:asciiTheme="minorHAnsi" w:hAnsiTheme="minorHAnsi" w:cstheme="minorHAnsi"/>
        </w:rPr>
        <w:t>and</w:t>
      </w:r>
      <w:r w:rsidRPr="00C96E2F">
        <w:rPr>
          <w:rFonts w:asciiTheme="minorHAnsi" w:hAnsiTheme="minorHAnsi" w:cstheme="minorHAnsi"/>
          <w:spacing w:val="-12"/>
        </w:rPr>
        <w:t xml:space="preserve"> </w:t>
      </w:r>
      <w:r w:rsidRPr="00C96E2F">
        <w:rPr>
          <w:rFonts w:asciiTheme="minorHAnsi" w:hAnsiTheme="minorHAnsi" w:cstheme="minorHAnsi"/>
        </w:rPr>
        <w:t>self-management</w:t>
      </w:r>
      <w:r w:rsidRPr="00C96E2F">
        <w:rPr>
          <w:rFonts w:asciiTheme="minorHAnsi" w:hAnsiTheme="minorHAnsi" w:cstheme="minorHAnsi"/>
          <w:spacing w:val="-10"/>
        </w:rPr>
        <w:t xml:space="preserve"> </w:t>
      </w:r>
      <w:r w:rsidRPr="00C96E2F">
        <w:rPr>
          <w:rFonts w:asciiTheme="minorHAnsi" w:hAnsiTheme="minorHAnsi" w:cstheme="minorHAnsi"/>
        </w:rPr>
        <w:t>skills</w:t>
      </w:r>
      <w:r w:rsidRPr="00C96E2F">
        <w:rPr>
          <w:rFonts w:asciiTheme="minorHAnsi" w:hAnsiTheme="minorHAnsi" w:cstheme="minorHAnsi"/>
          <w:spacing w:val="-11"/>
        </w:rPr>
        <w:t xml:space="preserve"> </w:t>
      </w:r>
      <w:r w:rsidRPr="00C96E2F">
        <w:rPr>
          <w:rFonts w:asciiTheme="minorHAnsi" w:hAnsiTheme="minorHAnsi" w:cstheme="minorHAnsi"/>
        </w:rPr>
        <w:t>and</w:t>
      </w:r>
      <w:r w:rsidRPr="00C96E2F">
        <w:rPr>
          <w:rFonts w:asciiTheme="minorHAnsi" w:hAnsiTheme="minorHAnsi" w:cstheme="minorHAnsi"/>
          <w:spacing w:val="-11"/>
        </w:rPr>
        <w:t xml:space="preserve"> </w:t>
      </w:r>
      <w:r w:rsidRPr="00C96E2F">
        <w:rPr>
          <w:rFonts w:asciiTheme="minorHAnsi" w:hAnsiTheme="minorHAnsi" w:cstheme="minorHAnsi"/>
        </w:rPr>
        <w:t>proven</w:t>
      </w:r>
      <w:r w:rsidRPr="00C96E2F">
        <w:rPr>
          <w:rFonts w:asciiTheme="minorHAnsi" w:hAnsiTheme="minorHAnsi" w:cstheme="minorHAnsi"/>
          <w:spacing w:val="-11"/>
        </w:rPr>
        <w:t xml:space="preserve"> </w:t>
      </w:r>
      <w:r w:rsidRPr="00C96E2F">
        <w:rPr>
          <w:rFonts w:asciiTheme="minorHAnsi" w:hAnsiTheme="minorHAnsi" w:cstheme="minorHAnsi"/>
        </w:rPr>
        <w:t>capacity</w:t>
      </w:r>
      <w:r w:rsidRPr="00C96E2F">
        <w:rPr>
          <w:rFonts w:asciiTheme="minorHAnsi" w:hAnsiTheme="minorHAnsi" w:cstheme="minorHAnsi"/>
          <w:spacing w:val="-8"/>
        </w:rPr>
        <w:t xml:space="preserve"> </w:t>
      </w:r>
      <w:r w:rsidRPr="00C96E2F">
        <w:rPr>
          <w:rFonts w:asciiTheme="minorHAnsi" w:hAnsiTheme="minorHAnsi" w:cstheme="minorHAnsi"/>
        </w:rPr>
        <w:t>to</w:t>
      </w:r>
      <w:r w:rsidRPr="00C96E2F">
        <w:rPr>
          <w:rFonts w:asciiTheme="minorHAnsi" w:hAnsiTheme="minorHAnsi" w:cstheme="minorHAnsi"/>
          <w:spacing w:val="-11"/>
        </w:rPr>
        <w:t xml:space="preserve"> </w:t>
      </w:r>
      <w:r w:rsidRPr="00C96E2F">
        <w:rPr>
          <w:rFonts w:asciiTheme="minorHAnsi" w:hAnsiTheme="minorHAnsi" w:cstheme="minorHAnsi"/>
        </w:rPr>
        <w:t>work</w:t>
      </w:r>
      <w:r w:rsidRPr="00C96E2F">
        <w:rPr>
          <w:rFonts w:asciiTheme="minorHAnsi" w:hAnsiTheme="minorHAnsi" w:cstheme="minorHAnsi"/>
          <w:spacing w:val="-11"/>
        </w:rPr>
        <w:t xml:space="preserve"> </w:t>
      </w:r>
      <w:r w:rsidRPr="00C96E2F">
        <w:rPr>
          <w:rFonts w:asciiTheme="minorHAnsi" w:hAnsiTheme="minorHAnsi" w:cstheme="minorHAnsi"/>
        </w:rPr>
        <w:t>in</w:t>
      </w:r>
      <w:r w:rsidRPr="00C96E2F">
        <w:rPr>
          <w:rFonts w:asciiTheme="minorHAnsi" w:hAnsiTheme="minorHAnsi" w:cstheme="minorHAnsi"/>
          <w:spacing w:val="-11"/>
        </w:rPr>
        <w:t xml:space="preserve"> </w:t>
      </w:r>
      <w:r w:rsidRPr="00C96E2F">
        <w:rPr>
          <w:rFonts w:asciiTheme="minorHAnsi" w:hAnsiTheme="minorHAnsi" w:cstheme="minorHAnsi"/>
        </w:rPr>
        <w:t>a</w:t>
      </w:r>
      <w:r w:rsidRPr="00C96E2F">
        <w:rPr>
          <w:rFonts w:asciiTheme="minorHAnsi" w:hAnsiTheme="minorHAnsi" w:cstheme="minorHAnsi"/>
          <w:spacing w:val="-12"/>
        </w:rPr>
        <w:t xml:space="preserve"> </w:t>
      </w:r>
      <w:r w:rsidRPr="00C96E2F">
        <w:rPr>
          <w:rFonts w:asciiTheme="minorHAnsi" w:hAnsiTheme="minorHAnsi" w:cstheme="minorHAnsi"/>
        </w:rPr>
        <w:t>small team within a fluid and dynamic environment with limited</w:t>
      </w:r>
      <w:r w:rsidRPr="00C96E2F">
        <w:rPr>
          <w:rFonts w:asciiTheme="minorHAnsi" w:hAnsiTheme="minorHAnsi" w:cstheme="minorHAnsi"/>
          <w:spacing w:val="-11"/>
        </w:rPr>
        <w:t xml:space="preserve"> </w:t>
      </w:r>
      <w:r w:rsidRPr="00C96E2F">
        <w:rPr>
          <w:rFonts w:asciiTheme="minorHAnsi" w:hAnsiTheme="minorHAnsi" w:cstheme="minorHAnsi"/>
        </w:rPr>
        <w:t>supervision</w:t>
      </w:r>
    </w:p>
    <w:p w14:paraId="73FA9719" w14:textId="77777777" w:rsidR="00276EE4" w:rsidRPr="00C96E2F" w:rsidRDefault="00276EE4">
      <w:pPr>
        <w:pStyle w:val="BodyText"/>
        <w:spacing w:before="10"/>
        <w:ind w:left="0"/>
        <w:rPr>
          <w:rFonts w:asciiTheme="minorHAnsi" w:hAnsiTheme="minorHAnsi" w:cstheme="minorHAnsi"/>
        </w:rPr>
      </w:pPr>
    </w:p>
    <w:p w14:paraId="6F839077" w14:textId="77777777" w:rsidR="00276EE4" w:rsidRPr="00C96E2F" w:rsidRDefault="00F618FE">
      <w:pPr>
        <w:pStyle w:val="Heading1"/>
        <w:rPr>
          <w:rFonts w:asciiTheme="minorHAnsi" w:hAnsiTheme="minorHAnsi" w:cstheme="minorHAnsi"/>
        </w:rPr>
      </w:pPr>
      <w:r w:rsidRPr="00C96E2F">
        <w:rPr>
          <w:rFonts w:asciiTheme="minorHAnsi" w:hAnsiTheme="minorHAnsi" w:cstheme="minorHAnsi"/>
        </w:rPr>
        <w:t>Specific employment requirements</w:t>
      </w:r>
    </w:p>
    <w:p w14:paraId="254A2523" w14:textId="70810196" w:rsidR="00276EE4" w:rsidRPr="00C96E2F" w:rsidRDefault="00F618FE">
      <w:pPr>
        <w:pStyle w:val="ListParagraph"/>
        <w:numPr>
          <w:ilvl w:val="0"/>
          <w:numId w:val="1"/>
        </w:numPr>
        <w:tabs>
          <w:tab w:val="left" w:pos="973"/>
          <w:tab w:val="left" w:pos="974"/>
        </w:tabs>
        <w:spacing w:before="120"/>
        <w:ind w:left="973"/>
        <w:rPr>
          <w:rFonts w:asciiTheme="minorHAnsi" w:hAnsiTheme="minorHAnsi" w:cstheme="minorHAnsi"/>
        </w:rPr>
      </w:pPr>
      <w:r w:rsidRPr="00C96E2F">
        <w:rPr>
          <w:rFonts w:asciiTheme="minorHAnsi" w:hAnsiTheme="minorHAnsi" w:cstheme="minorHAnsi"/>
        </w:rPr>
        <w:t>Satisfactory</w:t>
      </w:r>
      <w:r w:rsidRPr="00C96E2F">
        <w:rPr>
          <w:rFonts w:asciiTheme="minorHAnsi" w:hAnsiTheme="minorHAnsi" w:cstheme="minorHAnsi"/>
          <w:spacing w:val="-2"/>
        </w:rPr>
        <w:t xml:space="preserve"> </w:t>
      </w:r>
      <w:r w:rsidRPr="00C96E2F">
        <w:rPr>
          <w:rFonts w:asciiTheme="minorHAnsi" w:hAnsiTheme="minorHAnsi" w:cstheme="minorHAnsi"/>
        </w:rPr>
        <w:t>National</w:t>
      </w:r>
      <w:r w:rsidRPr="00C96E2F">
        <w:rPr>
          <w:rFonts w:asciiTheme="minorHAnsi" w:hAnsiTheme="minorHAnsi" w:cstheme="minorHAnsi"/>
          <w:spacing w:val="-3"/>
        </w:rPr>
        <w:t xml:space="preserve"> </w:t>
      </w:r>
      <w:r w:rsidRPr="00C96E2F">
        <w:rPr>
          <w:rFonts w:asciiTheme="minorHAnsi" w:hAnsiTheme="minorHAnsi" w:cstheme="minorHAnsi"/>
        </w:rPr>
        <w:t>Police</w:t>
      </w:r>
      <w:r w:rsidRPr="00C96E2F">
        <w:rPr>
          <w:rFonts w:asciiTheme="minorHAnsi" w:hAnsiTheme="minorHAnsi" w:cstheme="minorHAnsi"/>
          <w:spacing w:val="-3"/>
        </w:rPr>
        <w:t xml:space="preserve"> </w:t>
      </w:r>
      <w:r w:rsidRPr="00C96E2F">
        <w:rPr>
          <w:rFonts w:asciiTheme="minorHAnsi" w:hAnsiTheme="minorHAnsi" w:cstheme="minorHAnsi"/>
        </w:rPr>
        <w:t>Clearance required (must</w:t>
      </w:r>
      <w:r w:rsidRPr="00C96E2F">
        <w:rPr>
          <w:rFonts w:asciiTheme="minorHAnsi" w:hAnsiTheme="minorHAnsi" w:cstheme="minorHAnsi"/>
          <w:spacing w:val="-5"/>
        </w:rPr>
        <w:t xml:space="preserve"> </w:t>
      </w:r>
      <w:r w:rsidRPr="00C96E2F">
        <w:rPr>
          <w:rFonts w:asciiTheme="minorHAnsi" w:hAnsiTheme="minorHAnsi" w:cstheme="minorHAnsi"/>
        </w:rPr>
        <w:t>be less</w:t>
      </w:r>
      <w:r w:rsidRPr="00C96E2F">
        <w:rPr>
          <w:rFonts w:asciiTheme="minorHAnsi" w:hAnsiTheme="minorHAnsi" w:cstheme="minorHAnsi"/>
          <w:spacing w:val="-2"/>
        </w:rPr>
        <w:t xml:space="preserve"> </w:t>
      </w:r>
      <w:r w:rsidRPr="00C96E2F">
        <w:rPr>
          <w:rFonts w:asciiTheme="minorHAnsi" w:hAnsiTheme="minorHAnsi" w:cstheme="minorHAnsi"/>
        </w:rPr>
        <w:t>than</w:t>
      </w:r>
      <w:r w:rsidRPr="00C96E2F">
        <w:rPr>
          <w:rFonts w:asciiTheme="minorHAnsi" w:hAnsiTheme="minorHAnsi" w:cstheme="minorHAnsi"/>
          <w:spacing w:val="-4"/>
        </w:rPr>
        <w:t xml:space="preserve"> </w:t>
      </w:r>
      <w:r w:rsidRPr="00C96E2F">
        <w:rPr>
          <w:rFonts w:asciiTheme="minorHAnsi" w:hAnsiTheme="minorHAnsi" w:cstheme="minorHAnsi"/>
        </w:rPr>
        <w:t>12</w:t>
      </w:r>
      <w:r w:rsidRPr="00C96E2F">
        <w:rPr>
          <w:rFonts w:asciiTheme="minorHAnsi" w:hAnsiTheme="minorHAnsi" w:cstheme="minorHAnsi"/>
          <w:spacing w:val="-5"/>
        </w:rPr>
        <w:t xml:space="preserve"> </w:t>
      </w:r>
      <w:r w:rsidRPr="00C96E2F">
        <w:rPr>
          <w:rFonts w:asciiTheme="minorHAnsi" w:hAnsiTheme="minorHAnsi" w:cstheme="minorHAnsi"/>
        </w:rPr>
        <w:t>months</w:t>
      </w:r>
      <w:r w:rsidRPr="00C96E2F">
        <w:rPr>
          <w:rFonts w:asciiTheme="minorHAnsi" w:hAnsiTheme="minorHAnsi" w:cstheme="minorHAnsi"/>
          <w:spacing w:val="-6"/>
        </w:rPr>
        <w:t xml:space="preserve"> </w:t>
      </w:r>
      <w:r w:rsidRPr="00C96E2F">
        <w:rPr>
          <w:rFonts w:asciiTheme="minorHAnsi" w:hAnsiTheme="minorHAnsi" w:cstheme="minorHAnsi"/>
        </w:rPr>
        <w:t>old)</w:t>
      </w:r>
    </w:p>
    <w:p w14:paraId="287F6597" w14:textId="0ED98833" w:rsidR="00276EE4" w:rsidRPr="00C96E2F" w:rsidRDefault="00F618FE">
      <w:pPr>
        <w:pStyle w:val="ListParagraph"/>
        <w:numPr>
          <w:ilvl w:val="0"/>
          <w:numId w:val="1"/>
        </w:numPr>
        <w:tabs>
          <w:tab w:val="left" w:pos="980"/>
          <w:tab w:val="left" w:pos="981"/>
        </w:tabs>
        <w:spacing w:before="1"/>
        <w:ind w:left="980" w:hanging="361"/>
        <w:rPr>
          <w:rFonts w:asciiTheme="minorHAnsi" w:hAnsiTheme="minorHAnsi" w:cstheme="minorHAnsi"/>
        </w:rPr>
      </w:pPr>
      <w:r w:rsidRPr="00C96E2F">
        <w:rPr>
          <w:rFonts w:asciiTheme="minorHAnsi" w:hAnsiTheme="minorHAnsi" w:cstheme="minorHAnsi"/>
        </w:rPr>
        <w:t>Work outside of normal office hours may be required from time to</w:t>
      </w:r>
      <w:r w:rsidRPr="00C96E2F">
        <w:rPr>
          <w:rFonts w:asciiTheme="minorHAnsi" w:hAnsiTheme="minorHAnsi" w:cstheme="minorHAnsi"/>
          <w:spacing w:val="-12"/>
        </w:rPr>
        <w:t xml:space="preserve"> </w:t>
      </w:r>
      <w:r w:rsidRPr="00C96E2F">
        <w:rPr>
          <w:rFonts w:asciiTheme="minorHAnsi" w:hAnsiTheme="minorHAnsi" w:cstheme="minorHAnsi"/>
        </w:rPr>
        <w:t>time</w:t>
      </w:r>
    </w:p>
    <w:p w14:paraId="3A691C56" w14:textId="4A4AD0A3" w:rsidR="00276EE4" w:rsidRPr="00C96E2F" w:rsidRDefault="00F618FE">
      <w:pPr>
        <w:pStyle w:val="ListParagraph"/>
        <w:numPr>
          <w:ilvl w:val="0"/>
          <w:numId w:val="1"/>
        </w:numPr>
        <w:tabs>
          <w:tab w:val="left" w:pos="980"/>
          <w:tab w:val="left" w:pos="981"/>
        </w:tabs>
        <w:spacing w:line="279" w:lineRule="exact"/>
        <w:ind w:left="980" w:hanging="361"/>
        <w:rPr>
          <w:rFonts w:asciiTheme="minorHAnsi" w:hAnsiTheme="minorHAnsi" w:cstheme="minorHAnsi"/>
        </w:rPr>
      </w:pPr>
      <w:r w:rsidRPr="00C96E2F">
        <w:rPr>
          <w:rFonts w:asciiTheme="minorHAnsi" w:hAnsiTheme="minorHAnsi" w:cstheme="minorHAnsi"/>
        </w:rPr>
        <w:t>Current driving licence and willingness to drive for work</w:t>
      </w:r>
      <w:r w:rsidRPr="00C96E2F">
        <w:rPr>
          <w:rFonts w:asciiTheme="minorHAnsi" w:hAnsiTheme="minorHAnsi" w:cstheme="minorHAnsi"/>
          <w:spacing w:val="-5"/>
        </w:rPr>
        <w:t xml:space="preserve"> </w:t>
      </w:r>
      <w:r w:rsidRPr="00C96E2F">
        <w:rPr>
          <w:rFonts w:asciiTheme="minorHAnsi" w:hAnsiTheme="minorHAnsi" w:cstheme="minorHAnsi"/>
        </w:rPr>
        <w:t>purposes</w:t>
      </w:r>
    </w:p>
    <w:p w14:paraId="3FFE68CD" w14:textId="4BCDE334" w:rsidR="00C96E2F" w:rsidRDefault="00C96E2F" w:rsidP="00C96E2F">
      <w:pPr>
        <w:tabs>
          <w:tab w:val="left" w:pos="981"/>
          <w:tab w:val="left" w:pos="982"/>
        </w:tabs>
        <w:spacing w:line="279" w:lineRule="exact"/>
        <w:rPr>
          <w:rFonts w:asciiTheme="minorHAnsi" w:hAnsiTheme="minorHAnsi" w:cstheme="minorHAnsi"/>
        </w:rPr>
      </w:pPr>
    </w:p>
    <w:p w14:paraId="2D1ABBCB" w14:textId="77777777" w:rsidR="00C96E2F" w:rsidRPr="00C96E2F" w:rsidRDefault="00C96E2F" w:rsidP="00F33FC1">
      <w:pPr>
        <w:pBdr>
          <w:bottom w:val="single" w:sz="4" w:space="1" w:color="auto"/>
        </w:pBdr>
        <w:tabs>
          <w:tab w:val="left" w:pos="981"/>
          <w:tab w:val="left" w:pos="982"/>
        </w:tabs>
        <w:spacing w:line="279" w:lineRule="exact"/>
        <w:rPr>
          <w:rFonts w:asciiTheme="minorHAnsi" w:hAnsiTheme="minorHAnsi" w:cstheme="minorHAnsi"/>
        </w:rPr>
      </w:pPr>
    </w:p>
    <w:p w14:paraId="5BF7EC82" w14:textId="75A31770" w:rsidR="00276EE4" w:rsidRDefault="00F618FE">
      <w:pPr>
        <w:pStyle w:val="Heading1"/>
        <w:spacing w:before="196" w:after="2"/>
        <w:ind w:left="3517"/>
        <w:rPr>
          <w:rFonts w:asciiTheme="minorHAnsi" w:hAnsiTheme="minorHAnsi" w:cstheme="minorHAnsi"/>
        </w:rPr>
      </w:pPr>
      <w:r w:rsidRPr="00C96E2F">
        <w:rPr>
          <w:rFonts w:asciiTheme="minorHAnsi" w:hAnsiTheme="minorHAnsi" w:cstheme="minorHAnsi"/>
        </w:rPr>
        <w:t>MONITORING, EVALUATION AND REVIEW</w:t>
      </w:r>
    </w:p>
    <w:p w14:paraId="0CC70DFA" w14:textId="77777777" w:rsidR="00C96E2F" w:rsidRPr="00C96E2F" w:rsidRDefault="00C96E2F">
      <w:pPr>
        <w:pStyle w:val="Heading1"/>
        <w:spacing w:before="196" w:after="2"/>
        <w:ind w:left="3517"/>
        <w:rPr>
          <w:rFonts w:asciiTheme="minorHAnsi" w:hAnsiTheme="minorHAnsi" w:cstheme="minorHAnsi"/>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712"/>
        <w:gridCol w:w="2131"/>
        <w:gridCol w:w="2131"/>
      </w:tblGrid>
      <w:tr w:rsidR="00276EE4" w:rsidRPr="00C96E2F" w14:paraId="238B6AD1" w14:textId="77777777">
        <w:trPr>
          <w:trHeight w:val="537"/>
        </w:trPr>
        <w:tc>
          <w:tcPr>
            <w:tcW w:w="1548" w:type="dxa"/>
          </w:tcPr>
          <w:p w14:paraId="51392260"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Status:</w:t>
            </w:r>
          </w:p>
        </w:tc>
        <w:tc>
          <w:tcPr>
            <w:tcW w:w="2712" w:type="dxa"/>
          </w:tcPr>
          <w:p w14:paraId="17E88CFA" w14:textId="77777777"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APPROVED</w:t>
            </w:r>
          </w:p>
        </w:tc>
        <w:tc>
          <w:tcPr>
            <w:tcW w:w="2131" w:type="dxa"/>
          </w:tcPr>
          <w:p w14:paraId="4F750CF7"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Control:</w:t>
            </w:r>
          </w:p>
        </w:tc>
        <w:tc>
          <w:tcPr>
            <w:tcW w:w="2131" w:type="dxa"/>
          </w:tcPr>
          <w:p w14:paraId="587F37C5" w14:textId="77777777"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Human Resources</w:t>
            </w:r>
          </w:p>
        </w:tc>
      </w:tr>
      <w:tr w:rsidR="00276EE4" w:rsidRPr="00C96E2F" w14:paraId="65F123AA" w14:textId="77777777">
        <w:trPr>
          <w:trHeight w:val="537"/>
        </w:trPr>
        <w:tc>
          <w:tcPr>
            <w:tcW w:w="1548" w:type="dxa"/>
          </w:tcPr>
          <w:p w14:paraId="368D9D22"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Approved by:</w:t>
            </w:r>
          </w:p>
        </w:tc>
        <w:tc>
          <w:tcPr>
            <w:tcW w:w="2712" w:type="dxa"/>
          </w:tcPr>
          <w:p w14:paraId="71D1E695" w14:textId="77777777"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CHIEF EXECUTIVE</w:t>
            </w:r>
          </w:p>
        </w:tc>
        <w:tc>
          <w:tcPr>
            <w:tcW w:w="2131" w:type="dxa"/>
          </w:tcPr>
          <w:p w14:paraId="1C87DC0A"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Version:</w:t>
            </w:r>
          </w:p>
        </w:tc>
        <w:tc>
          <w:tcPr>
            <w:tcW w:w="2131" w:type="dxa"/>
          </w:tcPr>
          <w:p w14:paraId="2311337E" w14:textId="65EE04B7"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2.</w:t>
            </w:r>
            <w:r w:rsidR="000B6D92">
              <w:rPr>
                <w:rFonts w:asciiTheme="minorHAnsi" w:hAnsiTheme="minorHAnsi" w:cstheme="minorHAnsi"/>
              </w:rPr>
              <w:t>1</w:t>
            </w:r>
          </w:p>
        </w:tc>
      </w:tr>
      <w:tr w:rsidR="00276EE4" w:rsidRPr="00C96E2F" w14:paraId="4D9919C9" w14:textId="77777777">
        <w:trPr>
          <w:trHeight w:val="537"/>
        </w:trPr>
        <w:tc>
          <w:tcPr>
            <w:tcW w:w="1548" w:type="dxa"/>
          </w:tcPr>
          <w:p w14:paraId="6EF2281E"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Effective</w:t>
            </w:r>
          </w:p>
          <w:p w14:paraId="5AF9EE4C" w14:textId="77777777" w:rsidR="00276EE4" w:rsidRPr="00C96E2F" w:rsidRDefault="00F618FE">
            <w:pPr>
              <w:pStyle w:val="TableParagraph"/>
              <w:spacing w:line="249" w:lineRule="exact"/>
              <w:rPr>
                <w:rFonts w:asciiTheme="minorHAnsi" w:hAnsiTheme="minorHAnsi" w:cstheme="minorHAnsi"/>
                <w:b/>
              </w:rPr>
            </w:pPr>
            <w:r w:rsidRPr="00C96E2F">
              <w:rPr>
                <w:rFonts w:asciiTheme="minorHAnsi" w:hAnsiTheme="minorHAnsi" w:cstheme="minorHAnsi"/>
                <w:b/>
              </w:rPr>
              <w:t>Date:</w:t>
            </w:r>
          </w:p>
        </w:tc>
        <w:tc>
          <w:tcPr>
            <w:tcW w:w="2712" w:type="dxa"/>
          </w:tcPr>
          <w:p w14:paraId="4137CCED" w14:textId="13A170A9"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July 202</w:t>
            </w:r>
            <w:r w:rsidR="0015381E">
              <w:rPr>
                <w:rFonts w:asciiTheme="minorHAnsi" w:hAnsiTheme="minorHAnsi" w:cstheme="minorHAnsi"/>
              </w:rPr>
              <w:t>4</w:t>
            </w:r>
          </w:p>
        </w:tc>
        <w:tc>
          <w:tcPr>
            <w:tcW w:w="2131" w:type="dxa"/>
          </w:tcPr>
          <w:p w14:paraId="14BD687B" w14:textId="77777777" w:rsidR="00276EE4" w:rsidRPr="00C96E2F" w:rsidRDefault="00F618FE">
            <w:pPr>
              <w:pStyle w:val="TableParagraph"/>
              <w:spacing w:line="268" w:lineRule="exact"/>
              <w:rPr>
                <w:rFonts w:asciiTheme="minorHAnsi" w:hAnsiTheme="minorHAnsi" w:cstheme="minorHAnsi"/>
                <w:b/>
              </w:rPr>
            </w:pPr>
            <w:r w:rsidRPr="00C96E2F">
              <w:rPr>
                <w:rFonts w:asciiTheme="minorHAnsi" w:hAnsiTheme="minorHAnsi" w:cstheme="minorHAnsi"/>
                <w:b/>
              </w:rPr>
              <w:t>Review Date:</w:t>
            </w:r>
          </w:p>
        </w:tc>
        <w:tc>
          <w:tcPr>
            <w:tcW w:w="2131" w:type="dxa"/>
          </w:tcPr>
          <w:p w14:paraId="415DFBFE" w14:textId="45A6E271" w:rsidR="00276EE4" w:rsidRPr="00C96E2F" w:rsidRDefault="00F618FE">
            <w:pPr>
              <w:pStyle w:val="TableParagraph"/>
              <w:spacing w:line="268" w:lineRule="exact"/>
              <w:rPr>
                <w:rFonts w:asciiTheme="minorHAnsi" w:hAnsiTheme="minorHAnsi" w:cstheme="minorHAnsi"/>
              </w:rPr>
            </w:pPr>
            <w:r w:rsidRPr="00C96E2F">
              <w:rPr>
                <w:rFonts w:asciiTheme="minorHAnsi" w:hAnsiTheme="minorHAnsi" w:cstheme="minorHAnsi"/>
              </w:rPr>
              <w:t>July 202</w:t>
            </w:r>
            <w:r w:rsidR="0015381E">
              <w:rPr>
                <w:rFonts w:asciiTheme="minorHAnsi" w:hAnsiTheme="minorHAnsi" w:cstheme="minorHAnsi"/>
              </w:rPr>
              <w:t>6</w:t>
            </w:r>
          </w:p>
        </w:tc>
      </w:tr>
    </w:tbl>
    <w:p w14:paraId="2BFE253A" w14:textId="77777777" w:rsidR="00276EE4" w:rsidRPr="00C96E2F" w:rsidRDefault="00276EE4">
      <w:pPr>
        <w:spacing w:line="268" w:lineRule="exact"/>
        <w:rPr>
          <w:rFonts w:asciiTheme="minorHAnsi" w:hAnsiTheme="minorHAnsi" w:cstheme="minorHAnsi"/>
        </w:rPr>
      </w:pPr>
    </w:p>
    <w:p w14:paraId="69DC9C84" w14:textId="77777777" w:rsidR="00130262" w:rsidRDefault="00130262">
      <w:pPr>
        <w:spacing w:line="268" w:lineRule="exact"/>
        <w:rPr>
          <w:rFonts w:asciiTheme="minorHAnsi" w:hAnsiTheme="minorHAnsi" w:cstheme="minorHAnsi"/>
        </w:rPr>
      </w:pPr>
    </w:p>
    <w:p w14:paraId="393A90B7" w14:textId="77777777" w:rsidR="00E455C1" w:rsidRDefault="00E455C1">
      <w:pPr>
        <w:spacing w:line="268" w:lineRule="exact"/>
        <w:rPr>
          <w:rFonts w:asciiTheme="minorHAnsi" w:hAnsiTheme="minorHAnsi" w:cstheme="minorHAnsi"/>
        </w:rPr>
      </w:pPr>
    </w:p>
    <w:p w14:paraId="7F8FE3CD" w14:textId="77777777" w:rsidR="00F476F8" w:rsidRDefault="00F476F8">
      <w:pPr>
        <w:spacing w:line="268" w:lineRule="exact"/>
        <w:rPr>
          <w:rFonts w:asciiTheme="minorHAnsi" w:hAnsiTheme="minorHAnsi" w:cstheme="minorHAnsi"/>
        </w:rPr>
      </w:pPr>
    </w:p>
    <w:p w14:paraId="34848D37" w14:textId="77777777" w:rsidR="00F476F8" w:rsidRDefault="00F476F8">
      <w:pPr>
        <w:spacing w:line="268" w:lineRule="exact"/>
        <w:rPr>
          <w:rFonts w:asciiTheme="minorHAnsi" w:hAnsiTheme="minorHAnsi" w:cstheme="minorHAnsi"/>
        </w:rPr>
      </w:pPr>
    </w:p>
    <w:p w14:paraId="5FC16A92" w14:textId="2FB427D5" w:rsidR="00F476F8" w:rsidRPr="00C96E2F" w:rsidRDefault="00F476F8">
      <w:pPr>
        <w:spacing w:line="268" w:lineRule="exac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D68E50E" wp14:editId="78F353DB">
                <wp:simplePos x="0" y="0"/>
                <wp:positionH relativeFrom="column">
                  <wp:posOffset>50800</wp:posOffset>
                </wp:positionH>
                <wp:positionV relativeFrom="paragraph">
                  <wp:posOffset>163195</wp:posOffset>
                </wp:positionV>
                <wp:extent cx="5962650" cy="4000500"/>
                <wp:effectExtent l="0" t="0" r="19050" b="19050"/>
                <wp:wrapNone/>
                <wp:docPr id="1194541849" name="Text Box 1"/>
                <wp:cNvGraphicFramePr/>
                <a:graphic xmlns:a="http://schemas.openxmlformats.org/drawingml/2006/main">
                  <a:graphicData uri="http://schemas.microsoft.com/office/word/2010/wordprocessingShape">
                    <wps:wsp>
                      <wps:cNvSpPr txBox="1"/>
                      <wps:spPr>
                        <a:xfrm>
                          <a:off x="0" y="0"/>
                          <a:ext cx="5962650" cy="4000500"/>
                        </a:xfrm>
                        <a:prstGeom prst="rect">
                          <a:avLst/>
                        </a:prstGeom>
                        <a:solidFill>
                          <a:schemeClr val="lt1"/>
                        </a:solidFill>
                        <a:ln w="6350">
                          <a:solidFill>
                            <a:prstClr val="black"/>
                          </a:solidFill>
                        </a:ln>
                      </wps:spPr>
                      <wps:txbx>
                        <w:txbxContent>
                          <w:p w14:paraId="73099A6F" w14:textId="4698F4A0" w:rsidR="00F476F8" w:rsidRPr="00486D9B" w:rsidRDefault="00F476F8">
                            <w:pPr>
                              <w:rPr>
                                <w:b/>
                                <w:bCs/>
                                <w:lang w:val="en-GB"/>
                              </w:rPr>
                            </w:pPr>
                            <w:r w:rsidRPr="00486D9B">
                              <w:rPr>
                                <w:b/>
                                <w:bCs/>
                                <w:lang w:val="en-GB"/>
                              </w:rPr>
                              <w:t>Ackno</w:t>
                            </w:r>
                            <w:r w:rsidR="00D94329" w:rsidRPr="00486D9B">
                              <w:rPr>
                                <w:b/>
                                <w:bCs/>
                                <w:lang w:val="en-GB"/>
                              </w:rPr>
                              <w:t>wledgement</w:t>
                            </w:r>
                          </w:p>
                          <w:p w14:paraId="32E3AF02" w14:textId="77777777" w:rsidR="00D94329" w:rsidRDefault="00D94329">
                            <w:pPr>
                              <w:rPr>
                                <w:lang w:val="en-GB"/>
                              </w:rPr>
                            </w:pPr>
                          </w:p>
                          <w:p w14:paraId="7C1DF40A" w14:textId="0B2F6648" w:rsidR="00D94329" w:rsidRDefault="00D94329">
                            <w:pPr>
                              <w:rPr>
                                <w:lang w:val="en-GB"/>
                              </w:rPr>
                            </w:pPr>
                            <w:r>
                              <w:rPr>
                                <w:lang w:val="en-GB"/>
                              </w:rPr>
                              <w:t>I</w:t>
                            </w:r>
                            <w:r w:rsidR="00D12429">
                              <w:rPr>
                                <w:lang w:val="en-GB"/>
                              </w:rPr>
                              <w:t xml:space="preserve"> </w:t>
                            </w:r>
                            <w:r>
                              <w:rPr>
                                <w:lang w:val="en-GB"/>
                              </w:rPr>
                              <w:t>acknowledge that I have read and un</w:t>
                            </w:r>
                            <w:r w:rsidR="00EA32C1">
                              <w:rPr>
                                <w:lang w:val="en-GB"/>
                              </w:rPr>
                              <w:t>derstand the key position duties de</w:t>
                            </w:r>
                            <w:r w:rsidR="00A441C7">
                              <w:rPr>
                                <w:lang w:val="en-GB"/>
                              </w:rPr>
                              <w:t xml:space="preserve">scribed in this Position Description and agree to carry out my duties to meet these </w:t>
                            </w:r>
                            <w:r w:rsidR="003D6423">
                              <w:rPr>
                                <w:lang w:val="en-GB"/>
                              </w:rPr>
                              <w:t xml:space="preserve">outcomes to the best of my ability. I also understand that at times I may </w:t>
                            </w:r>
                            <w:r w:rsidR="004E486B">
                              <w:rPr>
                                <w:lang w:val="en-GB"/>
                              </w:rPr>
                              <w:t xml:space="preserve">be required to undertake additional </w:t>
                            </w:r>
                            <w:r w:rsidR="00A34999">
                              <w:rPr>
                                <w:lang w:val="en-GB"/>
                              </w:rPr>
                              <w:t>duties</w:t>
                            </w:r>
                            <w:r w:rsidR="004E486B">
                              <w:rPr>
                                <w:lang w:val="en-GB"/>
                              </w:rPr>
                              <w:t xml:space="preserve"> relevant to the position, not specifically listed in th</w:t>
                            </w:r>
                            <w:r w:rsidR="00A34999">
                              <w:rPr>
                                <w:lang w:val="en-GB"/>
                              </w:rPr>
                              <w:t xml:space="preserve">is statement, that fall within my </w:t>
                            </w:r>
                            <w:r w:rsidR="00486D9B">
                              <w:rPr>
                                <w:lang w:val="en-GB"/>
                              </w:rPr>
                              <w:t>competency</w:t>
                            </w:r>
                            <w:r w:rsidR="00A34999">
                              <w:rPr>
                                <w:lang w:val="en-GB"/>
                              </w:rPr>
                              <w:t xml:space="preserve"> and skill set. I have </w:t>
                            </w:r>
                            <w:r w:rsidR="00486D9B">
                              <w:rPr>
                                <w:lang w:val="en-GB"/>
                              </w:rPr>
                              <w:t>received</w:t>
                            </w:r>
                            <w:r w:rsidR="00A34999">
                              <w:rPr>
                                <w:lang w:val="en-GB"/>
                              </w:rPr>
                              <w:t xml:space="preserve"> a copy of this Position Descr</w:t>
                            </w:r>
                            <w:r w:rsidR="00486D9B">
                              <w:rPr>
                                <w:lang w:val="en-GB"/>
                              </w:rPr>
                              <w:t xml:space="preserve">iption. </w:t>
                            </w:r>
                          </w:p>
                          <w:p w14:paraId="51D36D46" w14:textId="77777777" w:rsidR="00486D9B" w:rsidRDefault="00486D9B">
                            <w:pPr>
                              <w:rPr>
                                <w:lang w:val="en-GB"/>
                              </w:rPr>
                            </w:pPr>
                          </w:p>
                          <w:p w14:paraId="12659F35" w14:textId="4C4CAE99" w:rsidR="00486D9B" w:rsidRPr="00DC3B7B" w:rsidRDefault="00486D9B">
                            <w:pPr>
                              <w:rPr>
                                <w:b/>
                                <w:bCs/>
                                <w:lang w:val="en-GB"/>
                              </w:rPr>
                            </w:pPr>
                            <w:r w:rsidRPr="00DC3B7B">
                              <w:rPr>
                                <w:b/>
                                <w:bCs/>
                                <w:lang w:val="en-GB"/>
                              </w:rPr>
                              <w:t>Employee</w:t>
                            </w:r>
                          </w:p>
                          <w:p w14:paraId="1BE0FA76" w14:textId="77777777" w:rsidR="00486D9B" w:rsidRDefault="00486D9B">
                            <w:pPr>
                              <w:rPr>
                                <w:lang w:val="en-GB"/>
                              </w:rPr>
                            </w:pPr>
                          </w:p>
                          <w:p w14:paraId="7E2474C0" w14:textId="6713CA61" w:rsidR="00486D9B" w:rsidRDefault="00486D9B">
                            <w:pPr>
                              <w:rPr>
                                <w:lang w:val="en-GB"/>
                              </w:rPr>
                            </w:pPr>
                            <w:r>
                              <w:rPr>
                                <w:lang w:val="en-GB"/>
                              </w:rPr>
                              <w:t>Name: …………………………………………………………………..</w:t>
                            </w:r>
                          </w:p>
                          <w:p w14:paraId="48E41975" w14:textId="77777777" w:rsidR="00486D9B" w:rsidRDefault="00486D9B">
                            <w:pPr>
                              <w:rPr>
                                <w:lang w:val="en-GB"/>
                              </w:rPr>
                            </w:pPr>
                          </w:p>
                          <w:p w14:paraId="7E48C2E8" w14:textId="77777777" w:rsidR="00422344" w:rsidRDefault="00422344">
                            <w:pPr>
                              <w:rPr>
                                <w:lang w:val="en-GB"/>
                              </w:rPr>
                            </w:pPr>
                          </w:p>
                          <w:p w14:paraId="4258A454" w14:textId="3125D434" w:rsidR="00486D9B" w:rsidRDefault="00486D9B">
                            <w:pPr>
                              <w:rPr>
                                <w:lang w:val="en-GB"/>
                              </w:rPr>
                            </w:pPr>
                            <w:r>
                              <w:rPr>
                                <w:lang w:val="en-GB"/>
                              </w:rPr>
                              <w:t>Signature……………………………………………………………….   Date ……………………………………………………………..</w:t>
                            </w:r>
                          </w:p>
                          <w:p w14:paraId="2F5520D8" w14:textId="77777777" w:rsidR="00486D9B" w:rsidRDefault="00486D9B">
                            <w:pPr>
                              <w:rPr>
                                <w:lang w:val="en-GB"/>
                              </w:rPr>
                            </w:pPr>
                          </w:p>
                          <w:p w14:paraId="10F91B25" w14:textId="49EAF80E" w:rsidR="00486D9B" w:rsidRPr="00DC3B7B" w:rsidRDefault="00486D9B">
                            <w:pPr>
                              <w:rPr>
                                <w:b/>
                                <w:bCs/>
                                <w:lang w:val="en-GB"/>
                              </w:rPr>
                            </w:pPr>
                            <w:r w:rsidRPr="00DC3B7B">
                              <w:rPr>
                                <w:b/>
                                <w:bCs/>
                                <w:lang w:val="en-GB"/>
                              </w:rPr>
                              <w:t>On behalf of ARAS</w:t>
                            </w:r>
                          </w:p>
                          <w:p w14:paraId="2FA97418" w14:textId="77777777" w:rsidR="00486D9B" w:rsidRDefault="00486D9B">
                            <w:pPr>
                              <w:rPr>
                                <w:lang w:val="en-GB"/>
                              </w:rPr>
                            </w:pPr>
                          </w:p>
                          <w:p w14:paraId="07BCE158" w14:textId="589FA726" w:rsidR="00DC3B7B" w:rsidRDefault="00DC3B7B">
                            <w:pPr>
                              <w:rPr>
                                <w:lang w:val="en-GB"/>
                              </w:rPr>
                            </w:pPr>
                            <w:r>
                              <w:rPr>
                                <w:lang w:val="en-GB"/>
                              </w:rPr>
                              <w:t>Name: …………………………………………………………………  Position ……………………………………………………………</w:t>
                            </w:r>
                          </w:p>
                          <w:p w14:paraId="4CAD0AAD" w14:textId="77777777" w:rsidR="00422344" w:rsidRDefault="00422344">
                            <w:pPr>
                              <w:rPr>
                                <w:lang w:val="en-GB"/>
                              </w:rPr>
                            </w:pPr>
                          </w:p>
                          <w:p w14:paraId="3D6B7226" w14:textId="77777777" w:rsidR="00DC3B7B" w:rsidRDefault="00DC3B7B">
                            <w:pPr>
                              <w:rPr>
                                <w:lang w:val="en-GB"/>
                              </w:rPr>
                            </w:pPr>
                          </w:p>
                          <w:p w14:paraId="4C7D8771" w14:textId="47577797" w:rsidR="00DC3B7B" w:rsidRDefault="00DC3B7B">
                            <w:pPr>
                              <w:rPr>
                                <w:lang w:val="en-GB"/>
                              </w:rPr>
                            </w:pPr>
                            <w:r>
                              <w:rPr>
                                <w:lang w:val="en-GB"/>
                              </w:rPr>
                              <w:t>Signature …………………………………………………………….  Date ………………………………………………………………..</w:t>
                            </w:r>
                          </w:p>
                          <w:p w14:paraId="16934F83" w14:textId="77777777" w:rsidR="00486D9B" w:rsidRPr="00F476F8" w:rsidRDefault="00486D9B">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8E50E" id="_x0000_t202" coordsize="21600,21600" o:spt="202" path="m,l,21600r21600,l21600,xe">
                <v:stroke joinstyle="miter"/>
                <v:path gradientshapeok="t" o:connecttype="rect"/>
              </v:shapetype>
              <v:shape id="Text Box 1" o:spid="_x0000_s1026" type="#_x0000_t202" style="position:absolute;margin-left:4pt;margin-top:12.85pt;width:469.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" fillcolor="white [3201]" strokeweight=".5pt">
                <v:textbox>
                  <w:txbxContent>
                    <w:p w14:paraId="73099A6F" w14:textId="4698F4A0" w:rsidR="00F476F8" w:rsidRPr="00486D9B" w:rsidRDefault="00F476F8">
                      <w:pPr>
                        <w:rPr>
                          <w:b/>
                          <w:bCs/>
                          <w:lang w:val="en-GB"/>
                        </w:rPr>
                      </w:pPr>
                      <w:r w:rsidRPr="00486D9B">
                        <w:rPr>
                          <w:b/>
                          <w:bCs/>
                          <w:lang w:val="en-GB"/>
                        </w:rPr>
                        <w:t>Ackno</w:t>
                      </w:r>
                      <w:r w:rsidR="00D94329" w:rsidRPr="00486D9B">
                        <w:rPr>
                          <w:b/>
                          <w:bCs/>
                          <w:lang w:val="en-GB"/>
                        </w:rPr>
                        <w:t>wledgement</w:t>
                      </w:r>
                    </w:p>
                    <w:p w14:paraId="32E3AF02" w14:textId="77777777" w:rsidR="00D94329" w:rsidRDefault="00D94329">
                      <w:pPr>
                        <w:rPr>
                          <w:lang w:val="en-GB"/>
                        </w:rPr>
                      </w:pPr>
                    </w:p>
                    <w:p w14:paraId="7C1DF40A" w14:textId="0B2F6648" w:rsidR="00D94329" w:rsidRDefault="00D94329">
                      <w:pPr>
                        <w:rPr>
                          <w:lang w:val="en-GB"/>
                        </w:rPr>
                      </w:pPr>
                      <w:r>
                        <w:rPr>
                          <w:lang w:val="en-GB"/>
                        </w:rPr>
                        <w:t>I</w:t>
                      </w:r>
                      <w:r w:rsidR="00D12429">
                        <w:rPr>
                          <w:lang w:val="en-GB"/>
                        </w:rPr>
                        <w:t xml:space="preserve"> </w:t>
                      </w:r>
                      <w:r>
                        <w:rPr>
                          <w:lang w:val="en-GB"/>
                        </w:rPr>
                        <w:t>acknowledge that I have read and un</w:t>
                      </w:r>
                      <w:r w:rsidR="00EA32C1">
                        <w:rPr>
                          <w:lang w:val="en-GB"/>
                        </w:rPr>
                        <w:t>derstand the key position duties de</w:t>
                      </w:r>
                      <w:r w:rsidR="00A441C7">
                        <w:rPr>
                          <w:lang w:val="en-GB"/>
                        </w:rPr>
                        <w:t xml:space="preserve">scribed in this Position Description and agree to carry out my duties to meet these </w:t>
                      </w:r>
                      <w:r w:rsidR="003D6423">
                        <w:rPr>
                          <w:lang w:val="en-GB"/>
                        </w:rPr>
                        <w:t xml:space="preserve">outcomes to the best of my ability. I also understand that at times I may </w:t>
                      </w:r>
                      <w:r w:rsidR="004E486B">
                        <w:rPr>
                          <w:lang w:val="en-GB"/>
                        </w:rPr>
                        <w:t xml:space="preserve">be required to undertake additional </w:t>
                      </w:r>
                      <w:r w:rsidR="00A34999">
                        <w:rPr>
                          <w:lang w:val="en-GB"/>
                        </w:rPr>
                        <w:t>duties</w:t>
                      </w:r>
                      <w:r w:rsidR="004E486B">
                        <w:rPr>
                          <w:lang w:val="en-GB"/>
                        </w:rPr>
                        <w:t xml:space="preserve"> relevant to the position, not specifically listed in th</w:t>
                      </w:r>
                      <w:r w:rsidR="00A34999">
                        <w:rPr>
                          <w:lang w:val="en-GB"/>
                        </w:rPr>
                        <w:t xml:space="preserve">is statement, that fall within my </w:t>
                      </w:r>
                      <w:r w:rsidR="00486D9B">
                        <w:rPr>
                          <w:lang w:val="en-GB"/>
                        </w:rPr>
                        <w:t>competency</w:t>
                      </w:r>
                      <w:r w:rsidR="00A34999">
                        <w:rPr>
                          <w:lang w:val="en-GB"/>
                        </w:rPr>
                        <w:t xml:space="preserve"> and skill set. I have </w:t>
                      </w:r>
                      <w:r w:rsidR="00486D9B">
                        <w:rPr>
                          <w:lang w:val="en-GB"/>
                        </w:rPr>
                        <w:t>received</w:t>
                      </w:r>
                      <w:r w:rsidR="00A34999">
                        <w:rPr>
                          <w:lang w:val="en-GB"/>
                        </w:rPr>
                        <w:t xml:space="preserve"> a copy of this Position Descr</w:t>
                      </w:r>
                      <w:r w:rsidR="00486D9B">
                        <w:rPr>
                          <w:lang w:val="en-GB"/>
                        </w:rPr>
                        <w:t xml:space="preserve">iption. </w:t>
                      </w:r>
                    </w:p>
                    <w:p w14:paraId="51D36D46" w14:textId="77777777" w:rsidR="00486D9B" w:rsidRDefault="00486D9B">
                      <w:pPr>
                        <w:rPr>
                          <w:lang w:val="en-GB"/>
                        </w:rPr>
                      </w:pPr>
                    </w:p>
                    <w:p w14:paraId="12659F35" w14:textId="4C4CAE99" w:rsidR="00486D9B" w:rsidRPr="00DC3B7B" w:rsidRDefault="00486D9B">
                      <w:pPr>
                        <w:rPr>
                          <w:b/>
                          <w:bCs/>
                          <w:lang w:val="en-GB"/>
                        </w:rPr>
                      </w:pPr>
                      <w:r w:rsidRPr="00DC3B7B">
                        <w:rPr>
                          <w:b/>
                          <w:bCs/>
                          <w:lang w:val="en-GB"/>
                        </w:rPr>
                        <w:t>Employee</w:t>
                      </w:r>
                    </w:p>
                    <w:p w14:paraId="1BE0FA76" w14:textId="77777777" w:rsidR="00486D9B" w:rsidRDefault="00486D9B">
                      <w:pPr>
                        <w:rPr>
                          <w:lang w:val="en-GB"/>
                        </w:rPr>
                      </w:pPr>
                    </w:p>
                    <w:p w14:paraId="7E2474C0" w14:textId="6713CA61" w:rsidR="00486D9B" w:rsidRDefault="00486D9B">
                      <w:pPr>
                        <w:rPr>
                          <w:lang w:val="en-GB"/>
                        </w:rPr>
                      </w:pPr>
                      <w:r>
                        <w:rPr>
                          <w:lang w:val="en-GB"/>
                        </w:rPr>
                        <w:t>Name: ………………………………………………………………</w:t>
                      </w:r>
                      <w:proofErr w:type="gramStart"/>
                      <w:r>
                        <w:rPr>
                          <w:lang w:val="en-GB"/>
                        </w:rPr>
                        <w:t>…..</w:t>
                      </w:r>
                      <w:proofErr w:type="gramEnd"/>
                    </w:p>
                    <w:p w14:paraId="48E41975" w14:textId="77777777" w:rsidR="00486D9B" w:rsidRDefault="00486D9B">
                      <w:pPr>
                        <w:rPr>
                          <w:lang w:val="en-GB"/>
                        </w:rPr>
                      </w:pPr>
                    </w:p>
                    <w:p w14:paraId="7E48C2E8" w14:textId="77777777" w:rsidR="00422344" w:rsidRDefault="00422344">
                      <w:pPr>
                        <w:rPr>
                          <w:lang w:val="en-GB"/>
                        </w:rPr>
                      </w:pPr>
                    </w:p>
                    <w:p w14:paraId="4258A454" w14:textId="3125D434" w:rsidR="00486D9B" w:rsidRDefault="00486D9B">
                      <w:pPr>
                        <w:rPr>
                          <w:lang w:val="en-GB"/>
                        </w:rPr>
                      </w:pPr>
                      <w:r>
                        <w:rPr>
                          <w:lang w:val="en-GB"/>
                        </w:rPr>
                        <w:t>Signature……………………………………………………………….   Date …………………………………………………………</w:t>
                      </w:r>
                      <w:proofErr w:type="gramStart"/>
                      <w:r>
                        <w:rPr>
                          <w:lang w:val="en-GB"/>
                        </w:rPr>
                        <w:t>…..</w:t>
                      </w:r>
                      <w:proofErr w:type="gramEnd"/>
                    </w:p>
                    <w:p w14:paraId="2F5520D8" w14:textId="77777777" w:rsidR="00486D9B" w:rsidRDefault="00486D9B">
                      <w:pPr>
                        <w:rPr>
                          <w:lang w:val="en-GB"/>
                        </w:rPr>
                      </w:pPr>
                    </w:p>
                    <w:p w14:paraId="10F91B25" w14:textId="49EAF80E" w:rsidR="00486D9B" w:rsidRPr="00DC3B7B" w:rsidRDefault="00486D9B">
                      <w:pPr>
                        <w:rPr>
                          <w:b/>
                          <w:bCs/>
                          <w:lang w:val="en-GB"/>
                        </w:rPr>
                      </w:pPr>
                      <w:r w:rsidRPr="00DC3B7B">
                        <w:rPr>
                          <w:b/>
                          <w:bCs/>
                          <w:lang w:val="en-GB"/>
                        </w:rPr>
                        <w:t>On behalf of ARAS</w:t>
                      </w:r>
                    </w:p>
                    <w:p w14:paraId="2FA97418" w14:textId="77777777" w:rsidR="00486D9B" w:rsidRDefault="00486D9B">
                      <w:pPr>
                        <w:rPr>
                          <w:lang w:val="en-GB"/>
                        </w:rPr>
                      </w:pPr>
                    </w:p>
                    <w:p w14:paraId="07BCE158" w14:textId="589FA726" w:rsidR="00DC3B7B" w:rsidRDefault="00DC3B7B">
                      <w:pPr>
                        <w:rPr>
                          <w:lang w:val="en-GB"/>
                        </w:rPr>
                      </w:pPr>
                      <w:r>
                        <w:rPr>
                          <w:lang w:val="en-GB"/>
                        </w:rPr>
                        <w:t>Name: …………………………………………………………………  Position ……………………………………………………………</w:t>
                      </w:r>
                    </w:p>
                    <w:p w14:paraId="4CAD0AAD" w14:textId="77777777" w:rsidR="00422344" w:rsidRDefault="00422344">
                      <w:pPr>
                        <w:rPr>
                          <w:lang w:val="en-GB"/>
                        </w:rPr>
                      </w:pPr>
                    </w:p>
                    <w:p w14:paraId="3D6B7226" w14:textId="77777777" w:rsidR="00DC3B7B" w:rsidRDefault="00DC3B7B">
                      <w:pPr>
                        <w:rPr>
                          <w:lang w:val="en-GB"/>
                        </w:rPr>
                      </w:pPr>
                    </w:p>
                    <w:p w14:paraId="4C7D8771" w14:textId="47577797" w:rsidR="00DC3B7B" w:rsidRDefault="00DC3B7B">
                      <w:pPr>
                        <w:rPr>
                          <w:lang w:val="en-GB"/>
                        </w:rPr>
                      </w:pPr>
                      <w:r>
                        <w:rPr>
                          <w:lang w:val="en-GB"/>
                        </w:rPr>
                        <w:t>Signature …………………………………………………………….  Date ……………………………………………………………</w:t>
                      </w:r>
                      <w:proofErr w:type="gramStart"/>
                      <w:r>
                        <w:rPr>
                          <w:lang w:val="en-GB"/>
                        </w:rPr>
                        <w:t>…..</w:t>
                      </w:r>
                      <w:proofErr w:type="gramEnd"/>
                    </w:p>
                    <w:p w14:paraId="16934F83" w14:textId="77777777" w:rsidR="00486D9B" w:rsidRPr="00F476F8" w:rsidRDefault="00486D9B">
                      <w:pPr>
                        <w:rPr>
                          <w:lang w:val="en-GB"/>
                        </w:rPr>
                      </w:pPr>
                    </w:p>
                  </w:txbxContent>
                </v:textbox>
              </v:shape>
            </w:pict>
          </mc:Fallback>
        </mc:AlternateContent>
      </w:r>
    </w:p>
    <w:p w14:paraId="30E3842F" w14:textId="77777777" w:rsidR="00130262" w:rsidRPr="00C96E2F" w:rsidRDefault="00130262">
      <w:pPr>
        <w:spacing w:line="268" w:lineRule="exact"/>
        <w:rPr>
          <w:rFonts w:asciiTheme="minorHAnsi" w:hAnsiTheme="minorHAnsi" w:cstheme="minorHAnsi"/>
        </w:rPr>
      </w:pPr>
    </w:p>
    <w:sectPr w:rsidR="00130262" w:rsidRPr="00C96E2F" w:rsidSect="00130262">
      <w:pgSz w:w="11910" w:h="16840"/>
      <w:pgMar w:top="1380" w:right="460" w:bottom="1300" w:left="11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A37C" w14:textId="77777777" w:rsidR="00F966D0" w:rsidRDefault="00F966D0">
      <w:r>
        <w:separator/>
      </w:r>
    </w:p>
  </w:endnote>
  <w:endnote w:type="continuationSeparator" w:id="0">
    <w:p w14:paraId="6794C0D1" w14:textId="77777777" w:rsidR="00F966D0" w:rsidRDefault="00F9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E783" w14:textId="10C85CB0" w:rsidR="00276EE4" w:rsidRDefault="00A0031D">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667CA269" wp14:editId="4DECCEDA">
              <wp:simplePos x="0" y="0"/>
              <wp:positionH relativeFrom="page">
                <wp:posOffset>6906895</wp:posOffset>
              </wp:positionH>
              <wp:positionV relativeFrom="page">
                <wp:posOffset>9843135</wp:posOffset>
              </wp:positionV>
              <wp:extent cx="1524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85485" w14:textId="77777777" w:rsidR="00276EE4" w:rsidRDefault="00F618FE">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CA269" id="_x0000_t202" coordsize="21600,21600" o:spt="202" path="m,l,21600r21600,l21600,xe">
              <v:stroke joinstyle="miter"/>
              <v:path gradientshapeok="t" o:connecttype="rect"/>
            </v:shapetype>
            <v:shape id="_x0000_s1027" type="#_x0000_t202" style="position:absolute;margin-left:543.85pt;margin-top:775.05pt;width:12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" filled="f" stroked="f">
              <v:textbox inset="0,0,0,0">
                <w:txbxContent>
                  <w:p w14:paraId="3B985485" w14:textId="77777777" w:rsidR="00276EE4" w:rsidRDefault="00F618FE">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1520" w14:textId="77777777" w:rsidR="00F966D0" w:rsidRDefault="00F966D0">
      <w:r>
        <w:separator/>
      </w:r>
    </w:p>
  </w:footnote>
  <w:footnote w:type="continuationSeparator" w:id="0">
    <w:p w14:paraId="5A8EB255" w14:textId="77777777" w:rsidR="00F966D0" w:rsidRDefault="00F9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8C0A" w14:textId="09B468A4" w:rsidR="000634DD" w:rsidRPr="00607165" w:rsidRDefault="00607165" w:rsidP="00607165">
    <w:pPr>
      <w:pStyle w:val="Header"/>
    </w:pPr>
    <w:r w:rsidRPr="001E38DE">
      <w:rPr>
        <w:noProof/>
      </w:rPr>
      <w:drawing>
        <wp:inline distT="0" distB="0" distL="0" distR="0" wp14:anchorId="691F1918" wp14:editId="69128C6D">
          <wp:extent cx="1123950" cy="825027"/>
          <wp:effectExtent l="0" t="0" r="0" b="0"/>
          <wp:docPr id="146816702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05404" name="Picture 1" descr="A close-up of a logo&#10;&#10;Description automatically generated"/>
                  <pic:cNvPicPr/>
                </pic:nvPicPr>
                <pic:blipFill>
                  <a:blip r:embed="rId1"/>
                  <a:stretch>
                    <a:fillRect/>
                  </a:stretch>
                </pic:blipFill>
                <pic:spPr>
                  <a:xfrm>
                    <a:off x="0" y="0"/>
                    <a:ext cx="1132673" cy="831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EBC"/>
    <w:multiLevelType w:val="hybridMultilevel"/>
    <w:tmpl w:val="6A7A602C"/>
    <w:lvl w:ilvl="0" w:tplc="DFAEA842">
      <w:numFmt w:val="bullet"/>
      <w:lvlText w:val=""/>
      <w:lvlJc w:val="left"/>
      <w:pPr>
        <w:ind w:left="979" w:hanging="356"/>
      </w:pPr>
      <w:rPr>
        <w:rFonts w:ascii="Symbol" w:eastAsia="Symbol" w:hAnsi="Symbol" w:cs="Symbol" w:hint="default"/>
        <w:w w:val="100"/>
        <w:sz w:val="22"/>
        <w:szCs w:val="22"/>
        <w:lang w:val="en-AU" w:eastAsia="en-AU" w:bidi="en-AU"/>
      </w:rPr>
    </w:lvl>
    <w:lvl w:ilvl="1" w:tplc="72B87118">
      <w:numFmt w:val="bullet"/>
      <w:lvlText w:val="•"/>
      <w:lvlJc w:val="left"/>
      <w:pPr>
        <w:ind w:left="1908" w:hanging="356"/>
      </w:pPr>
      <w:rPr>
        <w:rFonts w:hint="default"/>
        <w:lang w:val="en-AU" w:eastAsia="en-AU" w:bidi="en-AU"/>
      </w:rPr>
    </w:lvl>
    <w:lvl w:ilvl="2" w:tplc="3B080274">
      <w:numFmt w:val="bullet"/>
      <w:lvlText w:val="•"/>
      <w:lvlJc w:val="left"/>
      <w:pPr>
        <w:ind w:left="2837" w:hanging="356"/>
      </w:pPr>
      <w:rPr>
        <w:rFonts w:hint="default"/>
        <w:lang w:val="en-AU" w:eastAsia="en-AU" w:bidi="en-AU"/>
      </w:rPr>
    </w:lvl>
    <w:lvl w:ilvl="3" w:tplc="7500E6EA">
      <w:numFmt w:val="bullet"/>
      <w:lvlText w:val="•"/>
      <w:lvlJc w:val="left"/>
      <w:pPr>
        <w:ind w:left="3765" w:hanging="356"/>
      </w:pPr>
      <w:rPr>
        <w:rFonts w:hint="default"/>
        <w:lang w:val="en-AU" w:eastAsia="en-AU" w:bidi="en-AU"/>
      </w:rPr>
    </w:lvl>
    <w:lvl w:ilvl="4" w:tplc="61CEB3D8">
      <w:numFmt w:val="bullet"/>
      <w:lvlText w:val="•"/>
      <w:lvlJc w:val="left"/>
      <w:pPr>
        <w:ind w:left="4694" w:hanging="356"/>
      </w:pPr>
      <w:rPr>
        <w:rFonts w:hint="default"/>
        <w:lang w:val="en-AU" w:eastAsia="en-AU" w:bidi="en-AU"/>
      </w:rPr>
    </w:lvl>
    <w:lvl w:ilvl="5" w:tplc="DBAE24D2">
      <w:numFmt w:val="bullet"/>
      <w:lvlText w:val="•"/>
      <w:lvlJc w:val="left"/>
      <w:pPr>
        <w:ind w:left="5623" w:hanging="356"/>
      </w:pPr>
      <w:rPr>
        <w:rFonts w:hint="default"/>
        <w:lang w:val="en-AU" w:eastAsia="en-AU" w:bidi="en-AU"/>
      </w:rPr>
    </w:lvl>
    <w:lvl w:ilvl="6" w:tplc="0F0A72E6">
      <w:numFmt w:val="bullet"/>
      <w:lvlText w:val="•"/>
      <w:lvlJc w:val="left"/>
      <w:pPr>
        <w:ind w:left="6551" w:hanging="356"/>
      </w:pPr>
      <w:rPr>
        <w:rFonts w:hint="default"/>
        <w:lang w:val="en-AU" w:eastAsia="en-AU" w:bidi="en-AU"/>
      </w:rPr>
    </w:lvl>
    <w:lvl w:ilvl="7" w:tplc="3A844FBC">
      <w:numFmt w:val="bullet"/>
      <w:lvlText w:val="•"/>
      <w:lvlJc w:val="left"/>
      <w:pPr>
        <w:ind w:left="7480" w:hanging="356"/>
      </w:pPr>
      <w:rPr>
        <w:rFonts w:hint="default"/>
        <w:lang w:val="en-AU" w:eastAsia="en-AU" w:bidi="en-AU"/>
      </w:rPr>
    </w:lvl>
    <w:lvl w:ilvl="8" w:tplc="51F0FD1A">
      <w:numFmt w:val="bullet"/>
      <w:lvlText w:val="•"/>
      <w:lvlJc w:val="left"/>
      <w:pPr>
        <w:ind w:left="8409" w:hanging="356"/>
      </w:pPr>
      <w:rPr>
        <w:rFonts w:hint="default"/>
        <w:lang w:val="en-AU" w:eastAsia="en-AU" w:bidi="en-AU"/>
      </w:rPr>
    </w:lvl>
  </w:abstractNum>
  <w:abstractNum w:abstractNumId="1" w15:restartNumberingAfterBreak="0">
    <w:nsid w:val="0EBC7D43"/>
    <w:multiLevelType w:val="hybridMultilevel"/>
    <w:tmpl w:val="A35A4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E2831"/>
    <w:multiLevelType w:val="hybridMultilevel"/>
    <w:tmpl w:val="25382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78189B"/>
    <w:multiLevelType w:val="multilevel"/>
    <w:tmpl w:val="2E980642"/>
    <w:lvl w:ilvl="0">
      <w:start w:val="1"/>
      <w:numFmt w:val="decimal"/>
      <w:lvlText w:val="%1"/>
      <w:lvlJc w:val="left"/>
      <w:pPr>
        <w:ind w:left="597" w:hanging="490"/>
      </w:pPr>
      <w:rPr>
        <w:rFonts w:hint="default"/>
        <w:lang w:val="en-AU" w:eastAsia="en-AU" w:bidi="en-AU"/>
      </w:rPr>
    </w:lvl>
    <w:lvl w:ilvl="1">
      <w:start w:val="1"/>
      <w:numFmt w:val="decimal"/>
      <w:lvlText w:val="%1.%2"/>
      <w:lvlJc w:val="left"/>
      <w:pPr>
        <w:ind w:left="597" w:hanging="490"/>
      </w:pPr>
      <w:rPr>
        <w:rFonts w:hint="default"/>
        <w:spacing w:val="-1"/>
        <w:w w:val="100"/>
        <w:lang w:val="en-AU" w:eastAsia="en-AU" w:bidi="en-AU"/>
      </w:rPr>
    </w:lvl>
    <w:lvl w:ilvl="2">
      <w:numFmt w:val="bullet"/>
      <w:lvlText w:val="•"/>
      <w:lvlJc w:val="left"/>
      <w:pPr>
        <w:ind w:left="1923" w:hanging="490"/>
      </w:pPr>
      <w:rPr>
        <w:rFonts w:hint="default"/>
        <w:lang w:val="en-AU" w:eastAsia="en-AU" w:bidi="en-AU"/>
      </w:rPr>
    </w:lvl>
    <w:lvl w:ilvl="3">
      <w:numFmt w:val="bullet"/>
      <w:lvlText w:val="•"/>
      <w:lvlJc w:val="left"/>
      <w:pPr>
        <w:ind w:left="2585" w:hanging="490"/>
      </w:pPr>
      <w:rPr>
        <w:rFonts w:hint="default"/>
        <w:lang w:val="en-AU" w:eastAsia="en-AU" w:bidi="en-AU"/>
      </w:rPr>
    </w:lvl>
    <w:lvl w:ilvl="4">
      <w:numFmt w:val="bullet"/>
      <w:lvlText w:val="•"/>
      <w:lvlJc w:val="left"/>
      <w:pPr>
        <w:ind w:left="3247" w:hanging="490"/>
      </w:pPr>
      <w:rPr>
        <w:rFonts w:hint="default"/>
        <w:lang w:val="en-AU" w:eastAsia="en-AU" w:bidi="en-AU"/>
      </w:rPr>
    </w:lvl>
    <w:lvl w:ilvl="5">
      <w:numFmt w:val="bullet"/>
      <w:lvlText w:val="•"/>
      <w:lvlJc w:val="left"/>
      <w:pPr>
        <w:ind w:left="3909" w:hanging="490"/>
      </w:pPr>
      <w:rPr>
        <w:rFonts w:hint="default"/>
        <w:lang w:val="en-AU" w:eastAsia="en-AU" w:bidi="en-AU"/>
      </w:rPr>
    </w:lvl>
    <w:lvl w:ilvl="6">
      <w:numFmt w:val="bullet"/>
      <w:lvlText w:val="•"/>
      <w:lvlJc w:val="left"/>
      <w:pPr>
        <w:ind w:left="4571" w:hanging="490"/>
      </w:pPr>
      <w:rPr>
        <w:rFonts w:hint="default"/>
        <w:lang w:val="en-AU" w:eastAsia="en-AU" w:bidi="en-AU"/>
      </w:rPr>
    </w:lvl>
    <w:lvl w:ilvl="7">
      <w:numFmt w:val="bullet"/>
      <w:lvlText w:val="•"/>
      <w:lvlJc w:val="left"/>
      <w:pPr>
        <w:ind w:left="5233" w:hanging="490"/>
      </w:pPr>
      <w:rPr>
        <w:rFonts w:hint="default"/>
        <w:lang w:val="en-AU" w:eastAsia="en-AU" w:bidi="en-AU"/>
      </w:rPr>
    </w:lvl>
    <w:lvl w:ilvl="8">
      <w:numFmt w:val="bullet"/>
      <w:lvlText w:val="•"/>
      <w:lvlJc w:val="left"/>
      <w:pPr>
        <w:ind w:left="5895" w:hanging="490"/>
      </w:pPr>
      <w:rPr>
        <w:rFonts w:hint="default"/>
        <w:lang w:val="en-AU" w:eastAsia="en-AU" w:bidi="en-AU"/>
      </w:rPr>
    </w:lvl>
  </w:abstractNum>
  <w:abstractNum w:abstractNumId="4" w15:restartNumberingAfterBreak="0">
    <w:nsid w:val="316D7035"/>
    <w:multiLevelType w:val="multilevel"/>
    <w:tmpl w:val="CAD289AE"/>
    <w:lvl w:ilvl="0">
      <w:start w:val="4"/>
      <w:numFmt w:val="decimal"/>
      <w:lvlText w:val="%1"/>
      <w:lvlJc w:val="left"/>
      <w:pPr>
        <w:ind w:left="565" w:hanging="425"/>
      </w:pPr>
      <w:rPr>
        <w:rFonts w:hint="default"/>
        <w:lang w:val="en-AU" w:eastAsia="en-AU" w:bidi="en-AU"/>
      </w:rPr>
    </w:lvl>
    <w:lvl w:ilvl="1">
      <w:start w:val="1"/>
      <w:numFmt w:val="decimal"/>
      <w:lvlText w:val="%1.%2"/>
      <w:lvlJc w:val="left"/>
      <w:pPr>
        <w:ind w:left="565" w:hanging="425"/>
      </w:pPr>
      <w:rPr>
        <w:rFonts w:ascii="Calibri" w:eastAsia="Calibri" w:hAnsi="Calibri" w:cs="Calibri" w:hint="default"/>
        <w:spacing w:val="-1"/>
        <w:w w:val="100"/>
        <w:sz w:val="22"/>
        <w:szCs w:val="22"/>
        <w:lang w:val="en-AU" w:eastAsia="en-AU" w:bidi="en-AU"/>
      </w:rPr>
    </w:lvl>
    <w:lvl w:ilvl="2">
      <w:numFmt w:val="bullet"/>
      <w:lvlText w:val="•"/>
      <w:lvlJc w:val="left"/>
      <w:pPr>
        <w:ind w:left="1891" w:hanging="425"/>
      </w:pPr>
      <w:rPr>
        <w:rFonts w:hint="default"/>
        <w:lang w:val="en-AU" w:eastAsia="en-AU" w:bidi="en-AU"/>
      </w:rPr>
    </w:lvl>
    <w:lvl w:ilvl="3">
      <w:numFmt w:val="bullet"/>
      <w:lvlText w:val="•"/>
      <w:lvlJc w:val="left"/>
      <w:pPr>
        <w:ind w:left="2557" w:hanging="425"/>
      </w:pPr>
      <w:rPr>
        <w:rFonts w:hint="default"/>
        <w:lang w:val="en-AU" w:eastAsia="en-AU" w:bidi="en-AU"/>
      </w:rPr>
    </w:lvl>
    <w:lvl w:ilvl="4">
      <w:numFmt w:val="bullet"/>
      <w:lvlText w:val="•"/>
      <w:lvlJc w:val="left"/>
      <w:pPr>
        <w:ind w:left="3223" w:hanging="425"/>
      </w:pPr>
      <w:rPr>
        <w:rFonts w:hint="default"/>
        <w:lang w:val="en-AU" w:eastAsia="en-AU" w:bidi="en-AU"/>
      </w:rPr>
    </w:lvl>
    <w:lvl w:ilvl="5">
      <w:numFmt w:val="bullet"/>
      <w:lvlText w:val="•"/>
      <w:lvlJc w:val="left"/>
      <w:pPr>
        <w:ind w:left="3889" w:hanging="425"/>
      </w:pPr>
      <w:rPr>
        <w:rFonts w:hint="default"/>
        <w:lang w:val="en-AU" w:eastAsia="en-AU" w:bidi="en-AU"/>
      </w:rPr>
    </w:lvl>
    <w:lvl w:ilvl="6">
      <w:numFmt w:val="bullet"/>
      <w:lvlText w:val="•"/>
      <w:lvlJc w:val="left"/>
      <w:pPr>
        <w:ind w:left="4555" w:hanging="425"/>
      </w:pPr>
      <w:rPr>
        <w:rFonts w:hint="default"/>
        <w:lang w:val="en-AU" w:eastAsia="en-AU" w:bidi="en-AU"/>
      </w:rPr>
    </w:lvl>
    <w:lvl w:ilvl="7">
      <w:numFmt w:val="bullet"/>
      <w:lvlText w:val="•"/>
      <w:lvlJc w:val="left"/>
      <w:pPr>
        <w:ind w:left="5221" w:hanging="425"/>
      </w:pPr>
      <w:rPr>
        <w:rFonts w:hint="default"/>
        <w:lang w:val="en-AU" w:eastAsia="en-AU" w:bidi="en-AU"/>
      </w:rPr>
    </w:lvl>
    <w:lvl w:ilvl="8">
      <w:numFmt w:val="bullet"/>
      <w:lvlText w:val="•"/>
      <w:lvlJc w:val="left"/>
      <w:pPr>
        <w:ind w:left="5887" w:hanging="425"/>
      </w:pPr>
      <w:rPr>
        <w:rFonts w:hint="default"/>
        <w:lang w:val="en-AU" w:eastAsia="en-AU" w:bidi="en-AU"/>
      </w:rPr>
    </w:lvl>
  </w:abstractNum>
  <w:abstractNum w:abstractNumId="5" w15:restartNumberingAfterBreak="0">
    <w:nsid w:val="32580CA6"/>
    <w:multiLevelType w:val="hybridMultilevel"/>
    <w:tmpl w:val="F578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4F4BE5"/>
    <w:multiLevelType w:val="multilevel"/>
    <w:tmpl w:val="A5204806"/>
    <w:lvl w:ilvl="0">
      <w:start w:val="5"/>
      <w:numFmt w:val="decimal"/>
      <w:lvlText w:val="%1"/>
      <w:lvlJc w:val="left"/>
      <w:pPr>
        <w:ind w:left="565" w:hanging="425"/>
      </w:pPr>
      <w:rPr>
        <w:rFonts w:hint="default"/>
        <w:lang w:val="en-AU" w:eastAsia="en-AU" w:bidi="en-AU"/>
      </w:rPr>
    </w:lvl>
    <w:lvl w:ilvl="1">
      <w:start w:val="2"/>
      <w:numFmt w:val="decimal"/>
      <w:lvlText w:val="%1.%2"/>
      <w:lvlJc w:val="left"/>
      <w:pPr>
        <w:ind w:left="565" w:hanging="425"/>
      </w:pPr>
      <w:rPr>
        <w:rFonts w:ascii="Calibri" w:eastAsia="Calibri" w:hAnsi="Calibri" w:cs="Calibri" w:hint="default"/>
        <w:spacing w:val="-1"/>
        <w:w w:val="100"/>
        <w:sz w:val="22"/>
        <w:szCs w:val="22"/>
        <w:lang w:val="en-AU" w:eastAsia="en-AU" w:bidi="en-AU"/>
      </w:rPr>
    </w:lvl>
    <w:lvl w:ilvl="2">
      <w:numFmt w:val="bullet"/>
      <w:lvlText w:val="•"/>
      <w:lvlJc w:val="left"/>
      <w:pPr>
        <w:ind w:left="1891" w:hanging="425"/>
      </w:pPr>
      <w:rPr>
        <w:rFonts w:hint="default"/>
        <w:lang w:val="en-AU" w:eastAsia="en-AU" w:bidi="en-AU"/>
      </w:rPr>
    </w:lvl>
    <w:lvl w:ilvl="3">
      <w:numFmt w:val="bullet"/>
      <w:lvlText w:val="•"/>
      <w:lvlJc w:val="left"/>
      <w:pPr>
        <w:ind w:left="2557" w:hanging="425"/>
      </w:pPr>
      <w:rPr>
        <w:rFonts w:hint="default"/>
        <w:lang w:val="en-AU" w:eastAsia="en-AU" w:bidi="en-AU"/>
      </w:rPr>
    </w:lvl>
    <w:lvl w:ilvl="4">
      <w:numFmt w:val="bullet"/>
      <w:lvlText w:val="•"/>
      <w:lvlJc w:val="left"/>
      <w:pPr>
        <w:ind w:left="3223" w:hanging="425"/>
      </w:pPr>
      <w:rPr>
        <w:rFonts w:hint="default"/>
        <w:lang w:val="en-AU" w:eastAsia="en-AU" w:bidi="en-AU"/>
      </w:rPr>
    </w:lvl>
    <w:lvl w:ilvl="5">
      <w:numFmt w:val="bullet"/>
      <w:lvlText w:val="•"/>
      <w:lvlJc w:val="left"/>
      <w:pPr>
        <w:ind w:left="3889" w:hanging="425"/>
      </w:pPr>
      <w:rPr>
        <w:rFonts w:hint="default"/>
        <w:lang w:val="en-AU" w:eastAsia="en-AU" w:bidi="en-AU"/>
      </w:rPr>
    </w:lvl>
    <w:lvl w:ilvl="6">
      <w:numFmt w:val="bullet"/>
      <w:lvlText w:val="•"/>
      <w:lvlJc w:val="left"/>
      <w:pPr>
        <w:ind w:left="4555" w:hanging="425"/>
      </w:pPr>
      <w:rPr>
        <w:rFonts w:hint="default"/>
        <w:lang w:val="en-AU" w:eastAsia="en-AU" w:bidi="en-AU"/>
      </w:rPr>
    </w:lvl>
    <w:lvl w:ilvl="7">
      <w:numFmt w:val="bullet"/>
      <w:lvlText w:val="•"/>
      <w:lvlJc w:val="left"/>
      <w:pPr>
        <w:ind w:left="5221" w:hanging="425"/>
      </w:pPr>
      <w:rPr>
        <w:rFonts w:hint="default"/>
        <w:lang w:val="en-AU" w:eastAsia="en-AU" w:bidi="en-AU"/>
      </w:rPr>
    </w:lvl>
    <w:lvl w:ilvl="8">
      <w:numFmt w:val="bullet"/>
      <w:lvlText w:val="•"/>
      <w:lvlJc w:val="left"/>
      <w:pPr>
        <w:ind w:left="5887" w:hanging="425"/>
      </w:pPr>
      <w:rPr>
        <w:rFonts w:hint="default"/>
        <w:lang w:val="en-AU" w:eastAsia="en-AU" w:bidi="en-AU"/>
      </w:rPr>
    </w:lvl>
  </w:abstractNum>
  <w:abstractNum w:abstractNumId="7" w15:restartNumberingAfterBreak="0">
    <w:nsid w:val="3BB66608"/>
    <w:multiLevelType w:val="hybridMultilevel"/>
    <w:tmpl w:val="2C74A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89775E"/>
    <w:multiLevelType w:val="multilevel"/>
    <w:tmpl w:val="294CA8E6"/>
    <w:lvl w:ilvl="0">
      <w:start w:val="7"/>
      <w:numFmt w:val="decimal"/>
      <w:lvlText w:val="%1"/>
      <w:lvlJc w:val="left"/>
      <w:pPr>
        <w:ind w:left="565" w:hanging="425"/>
      </w:pPr>
      <w:rPr>
        <w:rFonts w:hint="default"/>
        <w:lang w:val="en-AU" w:eastAsia="en-AU" w:bidi="en-AU"/>
      </w:rPr>
    </w:lvl>
    <w:lvl w:ilvl="1">
      <w:start w:val="1"/>
      <w:numFmt w:val="decimal"/>
      <w:lvlText w:val="%1.%2"/>
      <w:lvlJc w:val="left"/>
      <w:pPr>
        <w:ind w:left="565" w:hanging="425"/>
      </w:pPr>
      <w:rPr>
        <w:rFonts w:ascii="Calibri" w:eastAsia="Calibri" w:hAnsi="Calibri" w:cs="Calibri" w:hint="default"/>
        <w:spacing w:val="-1"/>
        <w:w w:val="100"/>
        <w:sz w:val="22"/>
        <w:szCs w:val="22"/>
        <w:lang w:val="en-AU" w:eastAsia="en-AU" w:bidi="en-AU"/>
      </w:rPr>
    </w:lvl>
    <w:lvl w:ilvl="2">
      <w:numFmt w:val="bullet"/>
      <w:lvlText w:val="•"/>
      <w:lvlJc w:val="left"/>
      <w:pPr>
        <w:ind w:left="1891" w:hanging="425"/>
      </w:pPr>
      <w:rPr>
        <w:rFonts w:hint="default"/>
        <w:lang w:val="en-AU" w:eastAsia="en-AU" w:bidi="en-AU"/>
      </w:rPr>
    </w:lvl>
    <w:lvl w:ilvl="3">
      <w:numFmt w:val="bullet"/>
      <w:lvlText w:val="•"/>
      <w:lvlJc w:val="left"/>
      <w:pPr>
        <w:ind w:left="2557" w:hanging="425"/>
      </w:pPr>
      <w:rPr>
        <w:rFonts w:hint="default"/>
        <w:lang w:val="en-AU" w:eastAsia="en-AU" w:bidi="en-AU"/>
      </w:rPr>
    </w:lvl>
    <w:lvl w:ilvl="4">
      <w:numFmt w:val="bullet"/>
      <w:lvlText w:val="•"/>
      <w:lvlJc w:val="left"/>
      <w:pPr>
        <w:ind w:left="3223" w:hanging="425"/>
      </w:pPr>
      <w:rPr>
        <w:rFonts w:hint="default"/>
        <w:lang w:val="en-AU" w:eastAsia="en-AU" w:bidi="en-AU"/>
      </w:rPr>
    </w:lvl>
    <w:lvl w:ilvl="5">
      <w:numFmt w:val="bullet"/>
      <w:lvlText w:val="•"/>
      <w:lvlJc w:val="left"/>
      <w:pPr>
        <w:ind w:left="3889" w:hanging="425"/>
      </w:pPr>
      <w:rPr>
        <w:rFonts w:hint="default"/>
        <w:lang w:val="en-AU" w:eastAsia="en-AU" w:bidi="en-AU"/>
      </w:rPr>
    </w:lvl>
    <w:lvl w:ilvl="6">
      <w:numFmt w:val="bullet"/>
      <w:lvlText w:val="•"/>
      <w:lvlJc w:val="left"/>
      <w:pPr>
        <w:ind w:left="4555" w:hanging="425"/>
      </w:pPr>
      <w:rPr>
        <w:rFonts w:hint="default"/>
        <w:lang w:val="en-AU" w:eastAsia="en-AU" w:bidi="en-AU"/>
      </w:rPr>
    </w:lvl>
    <w:lvl w:ilvl="7">
      <w:numFmt w:val="bullet"/>
      <w:lvlText w:val="•"/>
      <w:lvlJc w:val="left"/>
      <w:pPr>
        <w:ind w:left="5221" w:hanging="425"/>
      </w:pPr>
      <w:rPr>
        <w:rFonts w:hint="default"/>
        <w:lang w:val="en-AU" w:eastAsia="en-AU" w:bidi="en-AU"/>
      </w:rPr>
    </w:lvl>
    <w:lvl w:ilvl="8">
      <w:numFmt w:val="bullet"/>
      <w:lvlText w:val="•"/>
      <w:lvlJc w:val="left"/>
      <w:pPr>
        <w:ind w:left="5887" w:hanging="425"/>
      </w:pPr>
      <w:rPr>
        <w:rFonts w:hint="default"/>
        <w:lang w:val="en-AU" w:eastAsia="en-AU" w:bidi="en-AU"/>
      </w:rPr>
    </w:lvl>
  </w:abstractNum>
  <w:abstractNum w:abstractNumId="9" w15:restartNumberingAfterBreak="0">
    <w:nsid w:val="5BED56DB"/>
    <w:multiLevelType w:val="multilevel"/>
    <w:tmpl w:val="8C10B3E4"/>
    <w:lvl w:ilvl="0">
      <w:start w:val="6"/>
      <w:numFmt w:val="decimal"/>
      <w:lvlText w:val="%1"/>
      <w:lvlJc w:val="left"/>
      <w:pPr>
        <w:ind w:left="565" w:hanging="425"/>
      </w:pPr>
      <w:rPr>
        <w:rFonts w:hint="default"/>
        <w:lang w:val="en-AU" w:eastAsia="en-AU" w:bidi="en-AU"/>
      </w:rPr>
    </w:lvl>
    <w:lvl w:ilvl="1">
      <w:start w:val="1"/>
      <w:numFmt w:val="decimal"/>
      <w:lvlText w:val="%1.%2"/>
      <w:lvlJc w:val="left"/>
      <w:pPr>
        <w:ind w:left="565" w:hanging="425"/>
      </w:pPr>
      <w:rPr>
        <w:rFonts w:ascii="Calibri" w:eastAsia="Calibri" w:hAnsi="Calibri" w:cs="Calibri" w:hint="default"/>
        <w:spacing w:val="-1"/>
        <w:w w:val="100"/>
        <w:sz w:val="22"/>
        <w:szCs w:val="22"/>
        <w:lang w:val="en-AU" w:eastAsia="en-AU" w:bidi="en-AU"/>
      </w:rPr>
    </w:lvl>
    <w:lvl w:ilvl="2">
      <w:numFmt w:val="bullet"/>
      <w:lvlText w:val="•"/>
      <w:lvlJc w:val="left"/>
      <w:pPr>
        <w:ind w:left="1891" w:hanging="425"/>
      </w:pPr>
      <w:rPr>
        <w:rFonts w:hint="default"/>
        <w:lang w:val="en-AU" w:eastAsia="en-AU" w:bidi="en-AU"/>
      </w:rPr>
    </w:lvl>
    <w:lvl w:ilvl="3">
      <w:numFmt w:val="bullet"/>
      <w:lvlText w:val="•"/>
      <w:lvlJc w:val="left"/>
      <w:pPr>
        <w:ind w:left="2557" w:hanging="425"/>
      </w:pPr>
      <w:rPr>
        <w:rFonts w:hint="default"/>
        <w:lang w:val="en-AU" w:eastAsia="en-AU" w:bidi="en-AU"/>
      </w:rPr>
    </w:lvl>
    <w:lvl w:ilvl="4">
      <w:numFmt w:val="bullet"/>
      <w:lvlText w:val="•"/>
      <w:lvlJc w:val="left"/>
      <w:pPr>
        <w:ind w:left="3223" w:hanging="425"/>
      </w:pPr>
      <w:rPr>
        <w:rFonts w:hint="default"/>
        <w:lang w:val="en-AU" w:eastAsia="en-AU" w:bidi="en-AU"/>
      </w:rPr>
    </w:lvl>
    <w:lvl w:ilvl="5">
      <w:numFmt w:val="bullet"/>
      <w:lvlText w:val="•"/>
      <w:lvlJc w:val="left"/>
      <w:pPr>
        <w:ind w:left="3889" w:hanging="425"/>
      </w:pPr>
      <w:rPr>
        <w:rFonts w:hint="default"/>
        <w:lang w:val="en-AU" w:eastAsia="en-AU" w:bidi="en-AU"/>
      </w:rPr>
    </w:lvl>
    <w:lvl w:ilvl="6">
      <w:numFmt w:val="bullet"/>
      <w:lvlText w:val="•"/>
      <w:lvlJc w:val="left"/>
      <w:pPr>
        <w:ind w:left="4555" w:hanging="425"/>
      </w:pPr>
      <w:rPr>
        <w:rFonts w:hint="default"/>
        <w:lang w:val="en-AU" w:eastAsia="en-AU" w:bidi="en-AU"/>
      </w:rPr>
    </w:lvl>
    <w:lvl w:ilvl="7">
      <w:numFmt w:val="bullet"/>
      <w:lvlText w:val="•"/>
      <w:lvlJc w:val="left"/>
      <w:pPr>
        <w:ind w:left="5221" w:hanging="425"/>
      </w:pPr>
      <w:rPr>
        <w:rFonts w:hint="default"/>
        <w:lang w:val="en-AU" w:eastAsia="en-AU" w:bidi="en-AU"/>
      </w:rPr>
    </w:lvl>
    <w:lvl w:ilvl="8">
      <w:numFmt w:val="bullet"/>
      <w:lvlText w:val="•"/>
      <w:lvlJc w:val="left"/>
      <w:pPr>
        <w:ind w:left="5887" w:hanging="425"/>
      </w:pPr>
      <w:rPr>
        <w:rFonts w:hint="default"/>
        <w:lang w:val="en-AU" w:eastAsia="en-AU" w:bidi="en-AU"/>
      </w:rPr>
    </w:lvl>
  </w:abstractNum>
  <w:abstractNum w:abstractNumId="10" w15:restartNumberingAfterBreak="0">
    <w:nsid w:val="68345D43"/>
    <w:multiLevelType w:val="multilevel"/>
    <w:tmpl w:val="1D2A23D8"/>
    <w:lvl w:ilvl="0">
      <w:start w:val="2"/>
      <w:numFmt w:val="decimal"/>
      <w:lvlText w:val="%1"/>
      <w:lvlJc w:val="left"/>
      <w:pPr>
        <w:ind w:left="563" w:hanging="437"/>
      </w:pPr>
      <w:rPr>
        <w:rFonts w:hint="default"/>
        <w:lang w:val="en-AU" w:eastAsia="en-AU" w:bidi="en-AU"/>
      </w:rPr>
    </w:lvl>
    <w:lvl w:ilvl="1">
      <w:start w:val="1"/>
      <w:numFmt w:val="decimal"/>
      <w:lvlText w:val="%1.%2"/>
      <w:lvlJc w:val="left"/>
      <w:pPr>
        <w:ind w:left="563" w:hanging="437"/>
      </w:pPr>
      <w:rPr>
        <w:rFonts w:ascii="Calibri" w:eastAsia="Calibri" w:hAnsi="Calibri" w:cs="Calibri" w:hint="default"/>
        <w:spacing w:val="-1"/>
        <w:w w:val="99"/>
        <w:sz w:val="20"/>
        <w:szCs w:val="20"/>
        <w:lang w:val="en-AU" w:eastAsia="en-AU" w:bidi="en-AU"/>
      </w:rPr>
    </w:lvl>
    <w:lvl w:ilvl="2">
      <w:numFmt w:val="bullet"/>
      <w:lvlText w:val="•"/>
      <w:lvlJc w:val="left"/>
      <w:pPr>
        <w:ind w:left="1891" w:hanging="437"/>
      </w:pPr>
      <w:rPr>
        <w:rFonts w:hint="default"/>
        <w:lang w:val="en-AU" w:eastAsia="en-AU" w:bidi="en-AU"/>
      </w:rPr>
    </w:lvl>
    <w:lvl w:ilvl="3">
      <w:numFmt w:val="bullet"/>
      <w:lvlText w:val="•"/>
      <w:lvlJc w:val="left"/>
      <w:pPr>
        <w:ind w:left="2557" w:hanging="437"/>
      </w:pPr>
      <w:rPr>
        <w:rFonts w:hint="default"/>
        <w:lang w:val="en-AU" w:eastAsia="en-AU" w:bidi="en-AU"/>
      </w:rPr>
    </w:lvl>
    <w:lvl w:ilvl="4">
      <w:numFmt w:val="bullet"/>
      <w:lvlText w:val="•"/>
      <w:lvlJc w:val="left"/>
      <w:pPr>
        <w:ind w:left="3223" w:hanging="437"/>
      </w:pPr>
      <w:rPr>
        <w:rFonts w:hint="default"/>
        <w:lang w:val="en-AU" w:eastAsia="en-AU" w:bidi="en-AU"/>
      </w:rPr>
    </w:lvl>
    <w:lvl w:ilvl="5">
      <w:numFmt w:val="bullet"/>
      <w:lvlText w:val="•"/>
      <w:lvlJc w:val="left"/>
      <w:pPr>
        <w:ind w:left="3889" w:hanging="437"/>
      </w:pPr>
      <w:rPr>
        <w:rFonts w:hint="default"/>
        <w:lang w:val="en-AU" w:eastAsia="en-AU" w:bidi="en-AU"/>
      </w:rPr>
    </w:lvl>
    <w:lvl w:ilvl="6">
      <w:numFmt w:val="bullet"/>
      <w:lvlText w:val="•"/>
      <w:lvlJc w:val="left"/>
      <w:pPr>
        <w:ind w:left="4555" w:hanging="437"/>
      </w:pPr>
      <w:rPr>
        <w:rFonts w:hint="default"/>
        <w:lang w:val="en-AU" w:eastAsia="en-AU" w:bidi="en-AU"/>
      </w:rPr>
    </w:lvl>
    <w:lvl w:ilvl="7">
      <w:numFmt w:val="bullet"/>
      <w:lvlText w:val="•"/>
      <w:lvlJc w:val="left"/>
      <w:pPr>
        <w:ind w:left="5221" w:hanging="437"/>
      </w:pPr>
      <w:rPr>
        <w:rFonts w:hint="default"/>
        <w:lang w:val="en-AU" w:eastAsia="en-AU" w:bidi="en-AU"/>
      </w:rPr>
    </w:lvl>
    <w:lvl w:ilvl="8">
      <w:numFmt w:val="bullet"/>
      <w:lvlText w:val="•"/>
      <w:lvlJc w:val="left"/>
      <w:pPr>
        <w:ind w:left="5887" w:hanging="437"/>
      </w:pPr>
      <w:rPr>
        <w:rFonts w:hint="default"/>
        <w:lang w:val="en-AU" w:eastAsia="en-AU" w:bidi="en-AU"/>
      </w:rPr>
    </w:lvl>
  </w:abstractNum>
  <w:abstractNum w:abstractNumId="11" w15:restartNumberingAfterBreak="0">
    <w:nsid w:val="6D4007FC"/>
    <w:multiLevelType w:val="multilevel"/>
    <w:tmpl w:val="126AC75A"/>
    <w:lvl w:ilvl="0">
      <w:start w:val="3"/>
      <w:numFmt w:val="decimal"/>
      <w:lvlText w:val="%1"/>
      <w:lvlJc w:val="left"/>
      <w:pPr>
        <w:ind w:left="565" w:hanging="425"/>
      </w:pPr>
      <w:rPr>
        <w:rFonts w:hint="default"/>
        <w:lang w:val="en-AU" w:eastAsia="en-AU" w:bidi="en-AU"/>
      </w:rPr>
    </w:lvl>
    <w:lvl w:ilvl="1">
      <w:start w:val="1"/>
      <w:numFmt w:val="decimal"/>
      <w:lvlText w:val="%1.%2"/>
      <w:lvlJc w:val="left"/>
      <w:pPr>
        <w:ind w:left="565" w:hanging="425"/>
      </w:pPr>
      <w:rPr>
        <w:rFonts w:ascii="Calibri" w:eastAsia="Calibri" w:hAnsi="Calibri" w:cs="Calibri" w:hint="default"/>
        <w:spacing w:val="-1"/>
        <w:w w:val="100"/>
        <w:sz w:val="22"/>
        <w:szCs w:val="22"/>
        <w:lang w:val="en-AU" w:eastAsia="en-AU" w:bidi="en-AU"/>
      </w:rPr>
    </w:lvl>
    <w:lvl w:ilvl="2">
      <w:numFmt w:val="bullet"/>
      <w:lvlText w:val="•"/>
      <w:lvlJc w:val="left"/>
      <w:pPr>
        <w:ind w:left="1891" w:hanging="425"/>
      </w:pPr>
      <w:rPr>
        <w:rFonts w:hint="default"/>
        <w:lang w:val="en-AU" w:eastAsia="en-AU" w:bidi="en-AU"/>
      </w:rPr>
    </w:lvl>
    <w:lvl w:ilvl="3">
      <w:numFmt w:val="bullet"/>
      <w:lvlText w:val="•"/>
      <w:lvlJc w:val="left"/>
      <w:pPr>
        <w:ind w:left="2557" w:hanging="425"/>
      </w:pPr>
      <w:rPr>
        <w:rFonts w:hint="default"/>
        <w:lang w:val="en-AU" w:eastAsia="en-AU" w:bidi="en-AU"/>
      </w:rPr>
    </w:lvl>
    <w:lvl w:ilvl="4">
      <w:numFmt w:val="bullet"/>
      <w:lvlText w:val="•"/>
      <w:lvlJc w:val="left"/>
      <w:pPr>
        <w:ind w:left="3223" w:hanging="425"/>
      </w:pPr>
      <w:rPr>
        <w:rFonts w:hint="default"/>
        <w:lang w:val="en-AU" w:eastAsia="en-AU" w:bidi="en-AU"/>
      </w:rPr>
    </w:lvl>
    <w:lvl w:ilvl="5">
      <w:numFmt w:val="bullet"/>
      <w:lvlText w:val="•"/>
      <w:lvlJc w:val="left"/>
      <w:pPr>
        <w:ind w:left="3889" w:hanging="425"/>
      </w:pPr>
      <w:rPr>
        <w:rFonts w:hint="default"/>
        <w:lang w:val="en-AU" w:eastAsia="en-AU" w:bidi="en-AU"/>
      </w:rPr>
    </w:lvl>
    <w:lvl w:ilvl="6">
      <w:numFmt w:val="bullet"/>
      <w:lvlText w:val="•"/>
      <w:lvlJc w:val="left"/>
      <w:pPr>
        <w:ind w:left="4555" w:hanging="425"/>
      </w:pPr>
      <w:rPr>
        <w:rFonts w:hint="default"/>
        <w:lang w:val="en-AU" w:eastAsia="en-AU" w:bidi="en-AU"/>
      </w:rPr>
    </w:lvl>
    <w:lvl w:ilvl="7">
      <w:numFmt w:val="bullet"/>
      <w:lvlText w:val="•"/>
      <w:lvlJc w:val="left"/>
      <w:pPr>
        <w:ind w:left="5221" w:hanging="425"/>
      </w:pPr>
      <w:rPr>
        <w:rFonts w:hint="default"/>
        <w:lang w:val="en-AU" w:eastAsia="en-AU" w:bidi="en-AU"/>
      </w:rPr>
    </w:lvl>
    <w:lvl w:ilvl="8">
      <w:numFmt w:val="bullet"/>
      <w:lvlText w:val="•"/>
      <w:lvlJc w:val="left"/>
      <w:pPr>
        <w:ind w:left="5887" w:hanging="425"/>
      </w:pPr>
      <w:rPr>
        <w:rFonts w:hint="default"/>
        <w:lang w:val="en-AU" w:eastAsia="en-AU" w:bidi="en-AU"/>
      </w:rPr>
    </w:lvl>
  </w:abstractNum>
  <w:num w:numId="1" w16cid:durableId="1972058154">
    <w:abstractNumId w:val="0"/>
  </w:num>
  <w:num w:numId="2" w16cid:durableId="198781232">
    <w:abstractNumId w:val="8"/>
  </w:num>
  <w:num w:numId="3" w16cid:durableId="78064904">
    <w:abstractNumId w:val="9"/>
  </w:num>
  <w:num w:numId="4" w16cid:durableId="626395801">
    <w:abstractNumId w:val="6"/>
  </w:num>
  <w:num w:numId="5" w16cid:durableId="1856308086">
    <w:abstractNumId w:val="4"/>
  </w:num>
  <w:num w:numId="6" w16cid:durableId="843470968">
    <w:abstractNumId w:val="11"/>
  </w:num>
  <w:num w:numId="7" w16cid:durableId="269944481">
    <w:abstractNumId w:val="10"/>
  </w:num>
  <w:num w:numId="8" w16cid:durableId="2082363747">
    <w:abstractNumId w:val="3"/>
  </w:num>
  <w:num w:numId="9" w16cid:durableId="993215980">
    <w:abstractNumId w:val="2"/>
  </w:num>
  <w:num w:numId="10" w16cid:durableId="912741842">
    <w:abstractNumId w:val="1"/>
  </w:num>
  <w:num w:numId="11" w16cid:durableId="772169964">
    <w:abstractNumId w:val="5"/>
  </w:num>
  <w:num w:numId="12" w16cid:durableId="2110075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E4"/>
    <w:rsid w:val="00026D43"/>
    <w:rsid w:val="000519BF"/>
    <w:rsid w:val="00060FED"/>
    <w:rsid w:val="000634DD"/>
    <w:rsid w:val="000B6D92"/>
    <w:rsid w:val="00120561"/>
    <w:rsid w:val="00130262"/>
    <w:rsid w:val="0015381E"/>
    <w:rsid w:val="001C46D5"/>
    <w:rsid w:val="001E3266"/>
    <w:rsid w:val="002221A6"/>
    <w:rsid w:val="002278B6"/>
    <w:rsid w:val="00242D4D"/>
    <w:rsid w:val="00276EE4"/>
    <w:rsid w:val="002A6AAB"/>
    <w:rsid w:val="003319FA"/>
    <w:rsid w:val="003A7CD8"/>
    <w:rsid w:val="003C6419"/>
    <w:rsid w:val="003D6423"/>
    <w:rsid w:val="00422344"/>
    <w:rsid w:val="0043513A"/>
    <w:rsid w:val="00486D9B"/>
    <w:rsid w:val="004949C5"/>
    <w:rsid w:val="004E486B"/>
    <w:rsid w:val="004E4E72"/>
    <w:rsid w:val="00533755"/>
    <w:rsid w:val="005356DD"/>
    <w:rsid w:val="00544393"/>
    <w:rsid w:val="005A2405"/>
    <w:rsid w:val="00607165"/>
    <w:rsid w:val="00633870"/>
    <w:rsid w:val="00636C08"/>
    <w:rsid w:val="00674D13"/>
    <w:rsid w:val="00694440"/>
    <w:rsid w:val="006B6D59"/>
    <w:rsid w:val="006E6C96"/>
    <w:rsid w:val="007172E7"/>
    <w:rsid w:val="00800D23"/>
    <w:rsid w:val="008603D3"/>
    <w:rsid w:val="00863F47"/>
    <w:rsid w:val="0089211D"/>
    <w:rsid w:val="008B386D"/>
    <w:rsid w:val="008C2302"/>
    <w:rsid w:val="008D7115"/>
    <w:rsid w:val="0092491F"/>
    <w:rsid w:val="009848AE"/>
    <w:rsid w:val="0098503C"/>
    <w:rsid w:val="00A0031D"/>
    <w:rsid w:val="00A076D0"/>
    <w:rsid w:val="00A34999"/>
    <w:rsid w:val="00A441C7"/>
    <w:rsid w:val="00AA14B2"/>
    <w:rsid w:val="00B00D49"/>
    <w:rsid w:val="00B01EED"/>
    <w:rsid w:val="00BE3AB8"/>
    <w:rsid w:val="00BF2EBA"/>
    <w:rsid w:val="00C13A35"/>
    <w:rsid w:val="00C1420D"/>
    <w:rsid w:val="00C85A9A"/>
    <w:rsid w:val="00C96E2F"/>
    <w:rsid w:val="00CA6F06"/>
    <w:rsid w:val="00D12429"/>
    <w:rsid w:val="00D17F8E"/>
    <w:rsid w:val="00D70119"/>
    <w:rsid w:val="00D839C4"/>
    <w:rsid w:val="00D90627"/>
    <w:rsid w:val="00D94329"/>
    <w:rsid w:val="00DA4277"/>
    <w:rsid w:val="00DB702F"/>
    <w:rsid w:val="00DC3B7B"/>
    <w:rsid w:val="00DE20FA"/>
    <w:rsid w:val="00E060F9"/>
    <w:rsid w:val="00E4501C"/>
    <w:rsid w:val="00E455C1"/>
    <w:rsid w:val="00E45E4C"/>
    <w:rsid w:val="00EA32C1"/>
    <w:rsid w:val="00EB787E"/>
    <w:rsid w:val="00EC3EA0"/>
    <w:rsid w:val="00EC6DB4"/>
    <w:rsid w:val="00F33FC1"/>
    <w:rsid w:val="00F341EF"/>
    <w:rsid w:val="00F476F8"/>
    <w:rsid w:val="00F57A9C"/>
    <w:rsid w:val="00F618FE"/>
    <w:rsid w:val="00F966D0"/>
    <w:rsid w:val="00FD6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54BC"/>
  <w15:docId w15:val="{285C5776-03DF-424F-BF71-FAEB3E4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spacing w:before="1"/>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9"/>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pPr>
      <w:ind w:left="979"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5356DD"/>
    <w:pPr>
      <w:widowControl/>
      <w:autoSpaceDE/>
      <w:autoSpaceDN/>
    </w:pPr>
    <w:rPr>
      <w:rFonts w:ascii="Calibri" w:eastAsia="Calibri" w:hAnsi="Calibri" w:cs="Calibri"/>
      <w:lang w:val="en-AU" w:eastAsia="en-AU" w:bidi="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5356DD"/>
    <w:rPr>
      <w:rFonts w:ascii="Calibri" w:eastAsia="Calibri" w:hAnsi="Calibri" w:cs="Calibri"/>
      <w:lang w:val="en-AU" w:eastAsia="en-AU" w:bidi="en-AU"/>
    </w:rPr>
  </w:style>
  <w:style w:type="character" w:customStyle="1" w:styleId="normaltextrun">
    <w:name w:val="normaltextrun"/>
    <w:basedOn w:val="DefaultParagraphFont"/>
    <w:rsid w:val="005356DD"/>
    <w:rPr>
      <w:rFonts w:cs="Times New Roman"/>
    </w:rPr>
  </w:style>
  <w:style w:type="paragraph" w:styleId="Header">
    <w:name w:val="header"/>
    <w:basedOn w:val="Normal"/>
    <w:link w:val="HeaderChar"/>
    <w:uiPriority w:val="99"/>
    <w:unhideWhenUsed/>
    <w:rsid w:val="00DE20FA"/>
    <w:pPr>
      <w:tabs>
        <w:tab w:val="center" w:pos="4513"/>
        <w:tab w:val="right" w:pos="9026"/>
      </w:tabs>
    </w:pPr>
  </w:style>
  <w:style w:type="character" w:customStyle="1" w:styleId="HeaderChar">
    <w:name w:val="Header Char"/>
    <w:basedOn w:val="DefaultParagraphFont"/>
    <w:link w:val="Header"/>
    <w:uiPriority w:val="99"/>
    <w:rsid w:val="00DE20FA"/>
    <w:rPr>
      <w:rFonts w:ascii="Calibri" w:eastAsia="Calibri" w:hAnsi="Calibri" w:cs="Calibri"/>
      <w:lang w:val="en-AU" w:eastAsia="en-AU" w:bidi="en-AU"/>
    </w:rPr>
  </w:style>
  <w:style w:type="paragraph" w:styleId="Footer">
    <w:name w:val="footer"/>
    <w:basedOn w:val="Normal"/>
    <w:link w:val="FooterChar"/>
    <w:uiPriority w:val="99"/>
    <w:unhideWhenUsed/>
    <w:rsid w:val="00DE20FA"/>
    <w:pPr>
      <w:tabs>
        <w:tab w:val="center" w:pos="4513"/>
        <w:tab w:val="right" w:pos="9026"/>
      </w:tabs>
    </w:pPr>
  </w:style>
  <w:style w:type="character" w:customStyle="1" w:styleId="FooterChar">
    <w:name w:val="Footer Char"/>
    <w:basedOn w:val="DefaultParagraphFont"/>
    <w:link w:val="Footer"/>
    <w:uiPriority w:val="99"/>
    <w:rsid w:val="00DE20FA"/>
    <w:rPr>
      <w:rFonts w:ascii="Calibri" w:eastAsia="Calibri" w:hAnsi="Calibri" w:cs="Calibri"/>
      <w:lang w:val="en-AU" w:eastAsia="en-AU" w:bidi="en-AU"/>
    </w:rPr>
  </w:style>
  <w:style w:type="character" w:styleId="CommentReference">
    <w:name w:val="annotation reference"/>
    <w:basedOn w:val="DefaultParagraphFont"/>
    <w:uiPriority w:val="99"/>
    <w:semiHidden/>
    <w:unhideWhenUsed/>
    <w:rsid w:val="000519BF"/>
    <w:rPr>
      <w:sz w:val="16"/>
      <w:szCs w:val="16"/>
    </w:rPr>
  </w:style>
  <w:style w:type="paragraph" w:styleId="CommentText">
    <w:name w:val="annotation text"/>
    <w:basedOn w:val="Normal"/>
    <w:link w:val="CommentTextChar"/>
    <w:uiPriority w:val="99"/>
    <w:semiHidden/>
    <w:unhideWhenUsed/>
    <w:rsid w:val="000519BF"/>
    <w:rPr>
      <w:sz w:val="20"/>
      <w:szCs w:val="20"/>
    </w:rPr>
  </w:style>
  <w:style w:type="character" w:customStyle="1" w:styleId="CommentTextChar">
    <w:name w:val="Comment Text Char"/>
    <w:basedOn w:val="DefaultParagraphFont"/>
    <w:link w:val="CommentText"/>
    <w:uiPriority w:val="99"/>
    <w:semiHidden/>
    <w:rsid w:val="000519BF"/>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519BF"/>
    <w:rPr>
      <w:b/>
      <w:bCs/>
    </w:rPr>
  </w:style>
  <w:style w:type="character" w:customStyle="1" w:styleId="CommentSubjectChar">
    <w:name w:val="Comment Subject Char"/>
    <w:basedOn w:val="CommentTextChar"/>
    <w:link w:val="CommentSubject"/>
    <w:uiPriority w:val="99"/>
    <w:semiHidden/>
    <w:rsid w:val="000519BF"/>
    <w:rPr>
      <w:rFonts w:ascii="Calibri" w:eastAsia="Calibri" w:hAnsi="Calibri" w:cs="Calibri"/>
      <w:b/>
      <w:bCs/>
      <w:sz w:val="20"/>
      <w:szCs w:val="20"/>
      <w:lang w:val="en-AU" w:eastAsia="en-AU" w:bidi="en-AU"/>
    </w:rPr>
  </w:style>
  <w:style w:type="character" w:styleId="Strong">
    <w:name w:val="Strong"/>
    <w:basedOn w:val="DefaultParagraphFont"/>
    <w:uiPriority w:val="22"/>
    <w:qFormat/>
    <w:rsid w:val="00863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F387143A95AF4FB3F715CC55FDB465" ma:contentTypeVersion="6" ma:contentTypeDescription="Create a new document." ma:contentTypeScope="" ma:versionID="d6ab6c593c9f6056c844c1d68f875e2a">
  <xsd:schema xmlns:xsd="http://www.w3.org/2001/XMLSchema" xmlns:xs="http://www.w3.org/2001/XMLSchema" xmlns:p="http://schemas.microsoft.com/office/2006/metadata/properties" xmlns:ns2="b9b7a886-0b99-4ae1-b2fe-2fbca71c9ca8" xmlns:ns3="8aa833be-f0e5-4414-9552-83f398af1285" targetNamespace="http://schemas.microsoft.com/office/2006/metadata/properties" ma:root="true" ma:fieldsID="c706063f22211cbafcbd274e3cfd3239" ns2:_="" ns3:_="">
    <xsd:import namespace="b9b7a886-0b99-4ae1-b2fe-2fbca71c9ca8"/>
    <xsd:import namespace="8aa833be-f0e5-4414-9552-83f398af12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7a886-0b99-4ae1-b2fe-2fbca71c9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833be-f0e5-4414-9552-83f398af12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A9792-E33B-48E6-9D8A-CA83E8286E6C}">
  <ds:schemaRefs>
    <ds:schemaRef ds:uri="http://schemas.microsoft.com/sharepoint/v3/contenttype/forms"/>
  </ds:schemaRefs>
</ds:datastoreItem>
</file>

<file path=customXml/itemProps2.xml><?xml version="1.0" encoding="utf-8"?>
<ds:datastoreItem xmlns:ds="http://schemas.openxmlformats.org/officeDocument/2006/customXml" ds:itemID="{C74B311E-F916-4E82-8126-EBE5DCCE8D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EE187-11D4-44F2-88BB-9062C70404A4}">
  <ds:schemaRefs>
    <ds:schemaRef ds:uri="http://schemas.openxmlformats.org/officeDocument/2006/bibliography"/>
  </ds:schemaRefs>
</ds:datastoreItem>
</file>

<file path=customXml/itemProps4.xml><?xml version="1.0" encoding="utf-8"?>
<ds:datastoreItem xmlns:ds="http://schemas.openxmlformats.org/officeDocument/2006/customXml" ds:itemID="{EEFAD5CA-5917-4EB1-9DC8-D2303B04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7a886-0b99-4ae1-b2fe-2fbca71c9ca8"/>
    <ds:schemaRef ds:uri="8aa833be-f0e5-4414-9552-83f398af1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1115</Words>
  <Characters>6866</Characters>
  <Application>Microsoft Office Word</Application>
  <DocSecurity>0</DocSecurity>
  <Lines>202</Lines>
  <Paragraphs>98</Paragraphs>
  <ScaleCrop>false</ScaleCrop>
  <HeadingPairs>
    <vt:vector size="2" baseType="variant">
      <vt:variant>
        <vt:lpstr>Title</vt:lpstr>
      </vt:variant>
      <vt:variant>
        <vt:i4>1</vt:i4>
      </vt:variant>
    </vt:vector>
  </HeadingPairs>
  <TitlesOfParts>
    <vt:vector size="1" baseType="lpstr">
      <vt:lpstr>THE AGED RIGHTS ADVOCACY SERVICE INC</vt:lpstr>
    </vt:vector>
  </TitlesOfParts>
  <Company>Aged Rights Advocacy Service</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AGED RIGHTS ADVOCACY SERVICE INC</dc:title>
  <dc:creator>ARAS</dc:creator>
  <cp:lastModifiedBy>Lyndon Prior</cp:lastModifiedBy>
  <cp:revision>39</cp:revision>
  <dcterms:created xsi:type="dcterms:W3CDTF">2023-05-17T07:09:00Z</dcterms:created>
  <dcterms:modified xsi:type="dcterms:W3CDTF">2026-03-25T02:24:00Z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17 for Word</vt:lpwstr>
  </property>
  <property fmtid="{D5CDD505-2E9C-101B-9397-08002B2CF9AE}" pid="4" name="LastSaved">
    <vt:filetime>2023-03-29T00:00:00Z</vt:filetime>
  </property>
  <property fmtid="{D5CDD505-2E9C-101B-9397-08002B2CF9AE}" pid="5" name="ContentTypeId">
    <vt:lpwstr>0x01010055F387143A95AF4FB3F715CC55FDB465</vt:lpwstr>
  </property>
  <property fmtid="{D5CDD505-2E9C-101B-9397-08002B2CF9AE}" pid="6" name="Order">
    <vt:r8>589600</vt:r8>
  </property>
  <property fmtid="{D5CDD505-2E9C-101B-9397-08002B2CF9AE}" pid="7" name="docLang">
    <vt:lpwstr>en</vt:lpwstr>
  </property>
</Properties>
</file>